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BB2D" w14:textId="2285671F" w:rsidR="00882272" w:rsidRDefault="00882272" w:rsidP="005261F7">
      <w:pPr>
        <w:tabs>
          <w:tab w:val="left" w:pos="284"/>
        </w:tabs>
        <w:ind w:left="-851" w:right="-988"/>
        <w:rPr>
          <w:sz w:val="23"/>
          <w:szCs w:val="23"/>
        </w:rPr>
      </w:pPr>
      <w:r w:rsidRPr="00E3248E">
        <w:rPr>
          <w:noProof/>
        </w:rPr>
        <w:drawing>
          <wp:inline distT="0" distB="0" distL="0" distR="0" wp14:anchorId="72D1C575" wp14:editId="71BBF641">
            <wp:extent cx="7101794" cy="2095039"/>
            <wp:effectExtent l="0" t="0" r="1079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179539" cy="2117974"/>
                    </a:xfrm>
                    <a:prstGeom prst="rect">
                      <a:avLst/>
                    </a:prstGeom>
                  </pic:spPr>
                </pic:pic>
              </a:graphicData>
            </a:graphic>
          </wp:inline>
        </w:drawing>
      </w:r>
    </w:p>
    <w:p w14:paraId="37F2DB07" w14:textId="28EA2CF2" w:rsidR="00017A3D" w:rsidRPr="00017A3D" w:rsidRDefault="00000000" w:rsidP="005261F7">
      <w:pPr>
        <w:tabs>
          <w:tab w:val="left" w:pos="284"/>
        </w:tabs>
        <w:ind w:left="-851" w:right="-988"/>
        <w:rPr>
          <w:sz w:val="23"/>
          <w:szCs w:val="23"/>
        </w:rPr>
      </w:pPr>
      <w:r>
        <w:rPr>
          <w:sz w:val="23"/>
          <w:szCs w:val="23"/>
        </w:rPr>
        <w:pict w14:anchorId="3ACB0479">
          <v:rect id="_x0000_i1025" style="width:0;height:1.5pt" o:hralign="center" o:hrstd="t" o:hr="t" fillcolor="#aaa" stroked="f"/>
        </w:pict>
      </w:r>
    </w:p>
    <w:p w14:paraId="1C6430E4" w14:textId="26D7713B" w:rsidR="00017A3D" w:rsidRPr="00D47D22" w:rsidRDefault="005261F7" w:rsidP="005261F7">
      <w:pPr>
        <w:tabs>
          <w:tab w:val="left" w:pos="284"/>
        </w:tabs>
        <w:ind w:left="-851" w:right="-988"/>
        <w:rPr>
          <w:rFonts w:ascii="IBM Plex Sans SemiBold" w:hAnsi="IBM Plex Sans SemiBold"/>
          <w:b/>
          <w:bCs/>
          <w:color w:val="004C84"/>
          <w:sz w:val="28"/>
          <w:szCs w:val="28"/>
          <w:lang w:val="es-CR"/>
        </w:rPr>
      </w:pPr>
      <w:r>
        <w:rPr>
          <w:rFonts w:ascii="IBM Plex Sans SemiBold" w:hAnsi="IBM Plex Sans SemiBold"/>
          <w:b/>
          <w:bCs/>
          <w:color w:val="004C84"/>
          <w:sz w:val="28"/>
          <w:szCs w:val="28"/>
        </w:rPr>
        <w:tab/>
      </w:r>
      <w:r w:rsidRPr="00D47D22">
        <w:rPr>
          <w:rFonts w:ascii="IBM Plex Sans SemiBold" w:hAnsi="IBM Plex Sans SemiBold"/>
          <w:b/>
          <w:bCs/>
          <w:color w:val="004C84"/>
          <w:sz w:val="28"/>
          <w:szCs w:val="28"/>
          <w:lang w:val="es-CR"/>
        </w:rPr>
        <w:t xml:space="preserve">Informe Estado de la </w:t>
      </w:r>
      <w:r w:rsidR="00DB6140" w:rsidRPr="00D47D22">
        <w:rPr>
          <w:rFonts w:ascii="IBM Plex Sans SemiBold" w:hAnsi="IBM Plex Sans SemiBold"/>
          <w:b/>
          <w:bCs/>
          <w:color w:val="004C84"/>
          <w:sz w:val="28"/>
          <w:szCs w:val="28"/>
          <w:lang w:val="es-CR"/>
        </w:rPr>
        <w:t>Educación</w:t>
      </w:r>
      <w:r w:rsidRPr="00D47D22">
        <w:rPr>
          <w:rFonts w:ascii="IBM Plex Sans SemiBold" w:hAnsi="IBM Plex Sans SemiBold"/>
          <w:b/>
          <w:bCs/>
          <w:color w:val="004C84"/>
          <w:sz w:val="28"/>
          <w:szCs w:val="28"/>
          <w:lang w:val="es-CR"/>
        </w:rPr>
        <w:t xml:space="preserve"> 20</w:t>
      </w:r>
      <w:r w:rsidR="00111CEC">
        <w:rPr>
          <w:rFonts w:ascii="IBM Plex Sans SemiBold" w:hAnsi="IBM Plex Sans SemiBold"/>
          <w:b/>
          <w:bCs/>
          <w:color w:val="004C84"/>
          <w:sz w:val="28"/>
          <w:szCs w:val="28"/>
          <w:lang w:val="es-CR"/>
        </w:rPr>
        <w:t>2</w:t>
      </w:r>
      <w:r w:rsidR="00D45BEA">
        <w:rPr>
          <w:rFonts w:ascii="IBM Plex Sans SemiBold" w:hAnsi="IBM Plex Sans SemiBold"/>
          <w:b/>
          <w:bCs/>
          <w:color w:val="004C84"/>
          <w:sz w:val="28"/>
          <w:szCs w:val="28"/>
          <w:lang w:val="es-CR"/>
        </w:rPr>
        <w:t>5</w:t>
      </w:r>
    </w:p>
    <w:p w14:paraId="4AB45340" w14:textId="29080F58" w:rsidR="00017A3D" w:rsidRDefault="00000000" w:rsidP="005261F7">
      <w:pPr>
        <w:tabs>
          <w:tab w:val="left" w:pos="284"/>
        </w:tabs>
        <w:ind w:left="-851" w:right="-988"/>
        <w:rPr>
          <w:rFonts w:ascii="IBM Plex Sans SemiBold" w:hAnsi="IBM Plex Sans SemiBold"/>
          <w:b/>
          <w:bCs/>
          <w:sz w:val="22"/>
          <w:szCs w:val="22"/>
        </w:rPr>
      </w:pPr>
      <w:r>
        <w:rPr>
          <w:sz w:val="23"/>
          <w:szCs w:val="23"/>
        </w:rPr>
        <w:pict w14:anchorId="633CC12A">
          <v:rect id="_x0000_i1026" style="width:0;height:1.5pt" o:hralign="center" o:hrstd="t" o:hr="t" fillcolor="#aaa" stroked="f"/>
        </w:pict>
      </w:r>
    </w:p>
    <w:p w14:paraId="35417CF5" w14:textId="77777777" w:rsidR="005261F7" w:rsidRDefault="005261F7" w:rsidP="005261F7">
      <w:pPr>
        <w:tabs>
          <w:tab w:val="left" w:pos="284"/>
        </w:tabs>
        <w:ind w:left="-851" w:right="-988"/>
        <w:rPr>
          <w:rFonts w:ascii="IBM Plex Sans SemiBold" w:hAnsi="IBM Plex Sans SemiBold"/>
          <w:b/>
          <w:bCs/>
          <w:sz w:val="22"/>
          <w:szCs w:val="22"/>
        </w:rPr>
      </w:pPr>
    </w:p>
    <w:p w14:paraId="2C63A29D" w14:textId="6BEF4A04" w:rsidR="005261F7" w:rsidRPr="005261F7" w:rsidRDefault="005261F7" w:rsidP="005261F7">
      <w:pPr>
        <w:tabs>
          <w:tab w:val="left" w:pos="284"/>
        </w:tabs>
        <w:ind w:left="-851" w:right="-988"/>
        <w:rPr>
          <w:rFonts w:ascii="IBM Plex Sans SemiBold" w:hAnsi="IBM Plex Sans SemiBold"/>
          <w:b/>
          <w:bCs/>
          <w:color w:val="004C84"/>
          <w:sz w:val="22"/>
          <w:szCs w:val="22"/>
        </w:rPr>
      </w:pPr>
      <w:r>
        <w:rPr>
          <w:rFonts w:ascii="IBM Plex Sans SemiBold" w:hAnsi="IBM Plex Sans SemiBold"/>
          <w:b/>
          <w:bCs/>
          <w:sz w:val="22"/>
          <w:szCs w:val="22"/>
        </w:rPr>
        <w:tab/>
      </w:r>
      <w:r w:rsidR="0001614C">
        <w:rPr>
          <w:rFonts w:ascii="IBM Plex Sans SemiBold" w:hAnsi="IBM Plex Sans SemiBold"/>
          <w:b/>
          <w:bCs/>
          <w:color w:val="004C84"/>
          <w:sz w:val="48"/>
          <w:szCs w:val="48"/>
        </w:rPr>
        <w:t>Manual base de datos</w:t>
      </w:r>
      <w:r>
        <w:rPr>
          <w:rFonts w:ascii="IBM Plex Sans SemiBold" w:hAnsi="IBM Plex Sans SemiBold"/>
          <w:b/>
          <w:bCs/>
          <w:color w:val="004C84"/>
          <w:sz w:val="48"/>
          <w:szCs w:val="48"/>
        </w:rPr>
        <w:br/>
      </w:r>
    </w:p>
    <w:p w14:paraId="417A027C" w14:textId="572B0913" w:rsidR="005261F7" w:rsidRPr="005261F7" w:rsidRDefault="00000000" w:rsidP="005261F7">
      <w:pPr>
        <w:tabs>
          <w:tab w:val="left" w:pos="284"/>
        </w:tabs>
        <w:ind w:left="-851" w:right="-988"/>
        <w:rPr>
          <w:rFonts w:ascii="IBM Plex Sans SemiBold" w:hAnsi="IBM Plex Sans SemiBold"/>
          <w:b/>
          <w:bCs/>
          <w:sz w:val="48"/>
          <w:szCs w:val="48"/>
        </w:rPr>
      </w:pPr>
      <w:r>
        <w:rPr>
          <w:sz w:val="23"/>
          <w:szCs w:val="23"/>
        </w:rPr>
        <w:pict w14:anchorId="5E7204B2">
          <v:rect id="_x0000_i1027" style="width:0;height:1.5pt" o:hralign="center" o:hrstd="t" o:hr="t" fillcolor="#aaa" stroked="f"/>
        </w:pict>
      </w:r>
    </w:p>
    <w:p w14:paraId="41014A5E" w14:textId="77777777" w:rsidR="005261F7" w:rsidRDefault="005261F7" w:rsidP="005261F7">
      <w:pPr>
        <w:tabs>
          <w:tab w:val="left" w:pos="284"/>
        </w:tabs>
        <w:ind w:left="-851" w:right="-988"/>
        <w:rPr>
          <w:rFonts w:ascii="IBM Plex Sans SemiBold" w:hAnsi="IBM Plex Sans SemiBold"/>
          <w:b/>
          <w:bCs/>
          <w:sz w:val="22"/>
          <w:szCs w:val="22"/>
        </w:rPr>
      </w:pPr>
    </w:p>
    <w:p w14:paraId="698EE192" w14:textId="3643A4DC" w:rsidR="005261F7" w:rsidRPr="00D47D22" w:rsidRDefault="005261F7" w:rsidP="005261F7">
      <w:pPr>
        <w:tabs>
          <w:tab w:val="left" w:pos="284"/>
          <w:tab w:val="left" w:pos="1843"/>
        </w:tabs>
        <w:ind w:left="-851" w:right="-988"/>
        <w:rPr>
          <w:rFonts w:ascii="IBM Plex Sans SemiBold" w:hAnsi="IBM Plex Sans SemiBold"/>
          <w:b/>
          <w:bCs/>
          <w:sz w:val="28"/>
          <w:szCs w:val="28"/>
          <w:lang w:val="es-CR"/>
        </w:rPr>
      </w:pPr>
      <w:r>
        <w:rPr>
          <w:rFonts w:ascii="IBM Plex Sans SemiBold" w:hAnsi="IBM Plex Sans SemiBold"/>
          <w:b/>
          <w:bCs/>
          <w:sz w:val="22"/>
          <w:szCs w:val="22"/>
        </w:rPr>
        <w:tab/>
      </w:r>
      <w:r>
        <w:rPr>
          <w:rFonts w:ascii="IBM Plex Sans SemiBold" w:hAnsi="IBM Plex Sans SemiBold"/>
          <w:b/>
          <w:bCs/>
          <w:sz w:val="22"/>
          <w:szCs w:val="22"/>
        </w:rPr>
        <w:tab/>
      </w:r>
    </w:p>
    <w:p w14:paraId="4CA24AEF" w14:textId="1840D705" w:rsidR="00017A3D" w:rsidRDefault="002A6489" w:rsidP="00D479A2">
      <w:pPr>
        <w:tabs>
          <w:tab w:val="left" w:pos="284"/>
          <w:tab w:val="left" w:pos="1843"/>
        </w:tabs>
        <w:ind w:left="142"/>
        <w:rPr>
          <w:rFonts w:ascii="IBM Plex Sans Light" w:hAnsi="IBM Plex Sans Light"/>
          <w:sz w:val="48"/>
          <w:szCs w:val="48"/>
          <w:lang w:val="es-CR"/>
        </w:rPr>
      </w:pPr>
      <w:r w:rsidRPr="002A6489">
        <w:rPr>
          <w:rFonts w:ascii="IBM Plex Sans Light" w:hAnsi="IBM Plex Sans Light"/>
          <w:sz w:val="48"/>
          <w:szCs w:val="48"/>
          <w:lang w:val="es-CR"/>
        </w:rPr>
        <w:t xml:space="preserve">Cuestionario sobre Estrategias docentes de mediación en el aula para trabajar </w:t>
      </w:r>
      <w:r w:rsidR="007E6C39">
        <w:rPr>
          <w:rFonts w:ascii="IBM Plex Sans Light" w:hAnsi="IBM Plex Sans Light"/>
          <w:sz w:val="48"/>
          <w:szCs w:val="48"/>
          <w:lang w:val="es-CR"/>
        </w:rPr>
        <w:t>Relaciones, Álgebra y geometría</w:t>
      </w:r>
      <w:r w:rsidRPr="002A6489">
        <w:rPr>
          <w:rFonts w:ascii="IBM Plex Sans Light" w:hAnsi="IBM Plex Sans Light"/>
          <w:sz w:val="48"/>
          <w:szCs w:val="48"/>
          <w:lang w:val="es-CR"/>
        </w:rPr>
        <w:t xml:space="preserve"> en primaria</w:t>
      </w:r>
      <w:r w:rsidR="00D479A2">
        <w:rPr>
          <w:rFonts w:ascii="IBM Plex Sans Light" w:hAnsi="IBM Plex Sans Light"/>
          <w:sz w:val="48"/>
          <w:szCs w:val="48"/>
          <w:lang w:val="es-CR"/>
        </w:rPr>
        <w:t>, 202</w:t>
      </w:r>
      <w:r w:rsidR="00D45BEA">
        <w:rPr>
          <w:rFonts w:ascii="IBM Plex Sans Light" w:hAnsi="IBM Plex Sans Light"/>
          <w:sz w:val="48"/>
          <w:szCs w:val="48"/>
          <w:lang w:val="es-CR"/>
        </w:rPr>
        <w:t>4</w:t>
      </w:r>
    </w:p>
    <w:p w14:paraId="3FEED720" w14:textId="77777777" w:rsidR="00D45BEA" w:rsidRDefault="00D45BEA" w:rsidP="00D479A2">
      <w:pPr>
        <w:tabs>
          <w:tab w:val="left" w:pos="284"/>
          <w:tab w:val="left" w:pos="1843"/>
        </w:tabs>
        <w:ind w:left="142"/>
        <w:rPr>
          <w:rFonts w:ascii="IBM Plex Sans Light" w:hAnsi="IBM Plex Sans Light"/>
          <w:sz w:val="48"/>
          <w:szCs w:val="48"/>
          <w:lang w:val="es-CR"/>
        </w:rPr>
      </w:pPr>
    </w:p>
    <w:p w14:paraId="0063FA1A" w14:textId="77777777" w:rsidR="00D45BEA" w:rsidRDefault="00D45BEA" w:rsidP="00D479A2">
      <w:pPr>
        <w:tabs>
          <w:tab w:val="left" w:pos="284"/>
          <w:tab w:val="left" w:pos="1843"/>
        </w:tabs>
        <w:ind w:left="142"/>
        <w:rPr>
          <w:rFonts w:ascii="IBM Plex Sans Light" w:hAnsi="IBM Plex Sans Light"/>
          <w:sz w:val="48"/>
          <w:szCs w:val="48"/>
          <w:lang w:val="es-CR"/>
        </w:rPr>
      </w:pPr>
    </w:p>
    <w:p w14:paraId="0CE0FA01" w14:textId="77777777" w:rsidR="00D45BEA" w:rsidRPr="00D47D22" w:rsidRDefault="00D45BEA" w:rsidP="00D479A2">
      <w:pPr>
        <w:tabs>
          <w:tab w:val="left" w:pos="284"/>
          <w:tab w:val="left" w:pos="1843"/>
        </w:tabs>
        <w:ind w:left="142"/>
        <w:rPr>
          <w:rFonts w:ascii="IBM Plex Serif" w:hAnsi="IBM Plex Serif"/>
          <w:sz w:val="23"/>
          <w:szCs w:val="23"/>
          <w:lang w:val="es-CR"/>
        </w:rPr>
      </w:pPr>
    </w:p>
    <w:p w14:paraId="1A3D4A0A" w14:textId="77777777" w:rsidR="005261F7" w:rsidRPr="00D47D22" w:rsidRDefault="005261F7" w:rsidP="005261F7">
      <w:pPr>
        <w:tabs>
          <w:tab w:val="left" w:pos="284"/>
          <w:tab w:val="left" w:pos="1843"/>
        </w:tabs>
        <w:ind w:left="720" w:hanging="578"/>
        <w:rPr>
          <w:rFonts w:ascii="IBM Plex Serif" w:hAnsi="IBM Plex Serif"/>
          <w:sz w:val="23"/>
          <w:szCs w:val="23"/>
          <w:lang w:val="es-CR"/>
        </w:rPr>
      </w:pPr>
    </w:p>
    <w:p w14:paraId="02DA438D" w14:textId="3A0C86B2" w:rsidR="00D47D22" w:rsidRDefault="00D47D22" w:rsidP="0001614C">
      <w:pPr>
        <w:tabs>
          <w:tab w:val="left" w:pos="284"/>
          <w:tab w:val="left" w:pos="1843"/>
        </w:tabs>
        <w:ind w:left="720" w:hanging="578"/>
        <w:rPr>
          <w:rFonts w:ascii="IBM Plex Serif" w:hAnsi="IBM Plex Serif"/>
          <w:sz w:val="23"/>
          <w:szCs w:val="23"/>
          <w:lang w:val="es-CR"/>
        </w:rPr>
      </w:pPr>
      <w:r>
        <w:rPr>
          <w:rFonts w:ascii="IBM Plex Serif" w:hAnsi="IBM Plex Serif"/>
          <w:sz w:val="23"/>
          <w:szCs w:val="23"/>
          <w:lang w:val="es-CR"/>
        </w:rPr>
        <w:tab/>
      </w:r>
      <w:r>
        <w:rPr>
          <w:rFonts w:ascii="IBM Plex Serif" w:hAnsi="IBM Plex Serif"/>
          <w:sz w:val="23"/>
          <w:szCs w:val="23"/>
          <w:lang w:val="es-CR"/>
        </w:rPr>
        <w:tab/>
      </w:r>
      <w:r>
        <w:rPr>
          <w:rFonts w:ascii="IBM Plex Serif" w:hAnsi="IBM Plex Serif"/>
          <w:sz w:val="23"/>
          <w:szCs w:val="23"/>
          <w:lang w:val="es-CR"/>
        </w:rPr>
        <w:tab/>
      </w:r>
    </w:p>
    <w:p w14:paraId="040B499C" w14:textId="4013AAFB" w:rsidR="00D47D22" w:rsidRPr="00D47D22" w:rsidRDefault="00D47D22" w:rsidP="005261F7">
      <w:pPr>
        <w:tabs>
          <w:tab w:val="left" w:pos="284"/>
          <w:tab w:val="left" w:pos="1843"/>
        </w:tabs>
        <w:ind w:left="720" w:hanging="578"/>
        <w:rPr>
          <w:rFonts w:ascii="IBM Plex Serif" w:hAnsi="IBM Plex Serif"/>
          <w:sz w:val="23"/>
          <w:szCs w:val="23"/>
          <w:lang w:val="es-CR"/>
        </w:rPr>
      </w:pPr>
    </w:p>
    <w:p w14:paraId="16216EB0" w14:textId="11CD961D" w:rsidR="005261F7" w:rsidRDefault="005261F7" w:rsidP="005261F7">
      <w:pPr>
        <w:tabs>
          <w:tab w:val="left" w:pos="284"/>
          <w:tab w:val="left" w:pos="1843"/>
        </w:tabs>
        <w:ind w:left="720" w:hanging="578"/>
        <w:rPr>
          <w:rFonts w:ascii="IBM Plex Sans" w:hAnsi="IBM Plex Sans"/>
          <w:sz w:val="28"/>
          <w:szCs w:val="28"/>
          <w:lang w:val="es-CR"/>
        </w:rPr>
      </w:pPr>
      <w:r w:rsidRPr="00D47D22">
        <w:rPr>
          <w:rFonts w:ascii="IBM Plex Serif" w:hAnsi="IBM Plex Serif"/>
          <w:sz w:val="23"/>
          <w:szCs w:val="23"/>
          <w:lang w:val="es-CR"/>
        </w:rPr>
        <w:tab/>
      </w:r>
      <w:r w:rsidRPr="00D47D22">
        <w:rPr>
          <w:rFonts w:ascii="IBM Plex Serif" w:hAnsi="IBM Plex Serif"/>
          <w:sz w:val="23"/>
          <w:szCs w:val="23"/>
          <w:lang w:val="es-CR"/>
        </w:rPr>
        <w:tab/>
      </w:r>
      <w:r w:rsidRPr="00D47D22">
        <w:rPr>
          <w:rFonts w:ascii="IBM Plex Serif" w:hAnsi="IBM Plex Serif"/>
          <w:sz w:val="23"/>
          <w:szCs w:val="23"/>
          <w:lang w:val="es-CR"/>
        </w:rPr>
        <w:tab/>
      </w:r>
      <w:r w:rsidR="00D47D22">
        <w:rPr>
          <w:rFonts w:ascii="IBM Plex Sans" w:hAnsi="IBM Plex Sans"/>
          <w:sz w:val="28"/>
          <w:szCs w:val="28"/>
          <w:lang w:val="es-CR"/>
        </w:rPr>
        <w:t>San José | 20</w:t>
      </w:r>
      <w:r w:rsidR="00111CEC">
        <w:rPr>
          <w:rFonts w:ascii="IBM Plex Sans" w:hAnsi="IBM Plex Sans"/>
          <w:sz w:val="28"/>
          <w:szCs w:val="28"/>
          <w:lang w:val="es-CR"/>
        </w:rPr>
        <w:t>2</w:t>
      </w:r>
      <w:r w:rsidR="00D45BEA">
        <w:rPr>
          <w:rFonts w:ascii="IBM Plex Sans" w:hAnsi="IBM Plex Sans"/>
          <w:sz w:val="28"/>
          <w:szCs w:val="28"/>
          <w:lang w:val="es-CR"/>
        </w:rPr>
        <w:t>5</w:t>
      </w:r>
    </w:p>
    <w:p w14:paraId="33443DDD" w14:textId="288BE9BF" w:rsidR="0001614C" w:rsidRPr="00D47D22" w:rsidRDefault="0001614C" w:rsidP="005261F7">
      <w:pPr>
        <w:tabs>
          <w:tab w:val="left" w:pos="284"/>
          <w:tab w:val="left" w:pos="1843"/>
        </w:tabs>
        <w:ind w:left="720" w:hanging="578"/>
        <w:rPr>
          <w:rFonts w:ascii="IBM Plex Sans" w:hAnsi="IBM Plex Sans"/>
          <w:sz w:val="28"/>
          <w:szCs w:val="28"/>
          <w:lang w:val="es-CR"/>
        </w:rPr>
      </w:pPr>
    </w:p>
    <w:p w14:paraId="57F4E65E" w14:textId="0638446D" w:rsidR="00840258" w:rsidRDefault="005261F7" w:rsidP="005261F7">
      <w:pPr>
        <w:tabs>
          <w:tab w:val="left" w:pos="284"/>
          <w:tab w:val="left" w:pos="1843"/>
        </w:tabs>
        <w:ind w:left="720" w:hanging="578"/>
        <w:rPr>
          <w:rFonts w:ascii="IBM Plex Sans" w:hAnsi="IBM Plex Sans"/>
          <w:sz w:val="28"/>
          <w:szCs w:val="28"/>
          <w:lang w:val="es-CR"/>
        </w:rPr>
      </w:pPr>
      <w:r w:rsidRPr="00D47D22">
        <w:rPr>
          <w:rFonts w:ascii="IBM Plex Sans" w:hAnsi="IBM Plex Sans"/>
          <w:sz w:val="28"/>
          <w:szCs w:val="28"/>
          <w:lang w:val="es-CR"/>
        </w:rPr>
        <w:tab/>
      </w:r>
      <w:r w:rsidRPr="00D47D22">
        <w:rPr>
          <w:rFonts w:ascii="IBM Plex Sans" w:hAnsi="IBM Plex Sans"/>
          <w:sz w:val="28"/>
          <w:szCs w:val="28"/>
          <w:lang w:val="es-CR"/>
        </w:rPr>
        <w:tab/>
      </w:r>
      <w:r w:rsidRPr="00D47D22">
        <w:rPr>
          <w:rFonts w:ascii="IBM Plex Sans" w:hAnsi="IBM Plex Sans"/>
          <w:sz w:val="28"/>
          <w:szCs w:val="28"/>
          <w:lang w:val="es-CR"/>
        </w:rPr>
        <w:tab/>
      </w:r>
    </w:p>
    <w:p w14:paraId="37A5BAC0" w14:textId="77777777" w:rsidR="00840258" w:rsidRDefault="00840258">
      <w:pPr>
        <w:rPr>
          <w:rFonts w:ascii="IBM Plex Sans" w:hAnsi="IBM Plex Sans"/>
          <w:sz w:val="28"/>
          <w:szCs w:val="28"/>
          <w:lang w:val="es-CR"/>
        </w:rPr>
      </w:pPr>
      <w:r>
        <w:rPr>
          <w:rFonts w:ascii="IBM Plex Sans" w:hAnsi="IBM Plex Sans"/>
          <w:sz w:val="28"/>
          <w:szCs w:val="28"/>
          <w:lang w:val="es-CR"/>
        </w:rPr>
        <w:br w:type="page"/>
      </w:r>
    </w:p>
    <w:p w14:paraId="457BB24E" w14:textId="55F318E3" w:rsidR="004D118C" w:rsidRPr="00840D8D" w:rsidRDefault="0001614C" w:rsidP="00840D8D">
      <w:pPr>
        <w:spacing w:after="100" w:afterAutospacing="1"/>
        <w:rPr>
          <w:rFonts w:ascii="IBM Plex Sans" w:hAnsi="IBM Plex Sans" w:cs="Arial"/>
          <w:b/>
          <w:sz w:val="22"/>
          <w:szCs w:val="22"/>
          <w:lang w:val="es-CR" w:eastAsia="es-ES"/>
        </w:rPr>
      </w:pPr>
      <w:r w:rsidRPr="00840D8D">
        <w:rPr>
          <w:rFonts w:ascii="IBM Plex Sans" w:hAnsi="IBM Plex Sans" w:cs="Arial"/>
          <w:b/>
          <w:sz w:val="22"/>
          <w:szCs w:val="22"/>
          <w:lang w:val="es-CR" w:eastAsia="es-ES"/>
        </w:rPr>
        <w:lastRenderedPageBreak/>
        <w:t>Objetivo general</w:t>
      </w:r>
    </w:p>
    <w:p w14:paraId="488586A7" w14:textId="6CD90484" w:rsidR="00642095" w:rsidRPr="00D45BEA" w:rsidRDefault="00642095" w:rsidP="00D45BEA">
      <w:pPr>
        <w:spacing w:after="120"/>
        <w:jc w:val="both"/>
        <w:rPr>
          <w:rFonts w:ascii="IBM Plex Sans" w:hAnsi="IBM Plex Sans"/>
          <w:sz w:val="22"/>
          <w:szCs w:val="22"/>
          <w:lang w:val="es-ES" w:eastAsia="es-ES"/>
        </w:rPr>
      </w:pPr>
      <w:bookmarkStart w:id="0" w:name="_Toc118293590"/>
      <w:r w:rsidRPr="00642095">
        <w:rPr>
          <w:rFonts w:ascii="IBM Plex Sans" w:hAnsi="IBM Plex Sans" w:cs="Arial"/>
          <w:sz w:val="22"/>
          <w:szCs w:val="22"/>
          <w:lang w:val="es-CR" w:eastAsia="es-ES"/>
        </w:rPr>
        <w:t xml:space="preserve">El propósito de la encuesta es </w:t>
      </w:r>
      <w:r w:rsidR="00D45BEA">
        <w:rPr>
          <w:rFonts w:ascii="IBM Plex Sans" w:hAnsi="IBM Plex Sans" w:cs="Arial"/>
          <w:sz w:val="22"/>
          <w:szCs w:val="22"/>
          <w:lang w:val="es-CR" w:eastAsia="es-ES"/>
        </w:rPr>
        <w:t xml:space="preserve">sistematizar las principales estrategias </w:t>
      </w:r>
      <w:r w:rsidR="00D61781">
        <w:rPr>
          <w:rFonts w:ascii="IBM Plex Sans" w:hAnsi="IBM Plex Sans" w:cs="Arial"/>
          <w:sz w:val="22"/>
          <w:szCs w:val="22"/>
          <w:lang w:val="es-CR" w:eastAsia="es-ES"/>
        </w:rPr>
        <w:t xml:space="preserve">reportadas por </w:t>
      </w:r>
      <w:r w:rsidR="00D45BEA">
        <w:rPr>
          <w:rFonts w:ascii="IBM Plex Sans" w:hAnsi="IBM Plex Sans" w:cs="Arial"/>
          <w:sz w:val="22"/>
          <w:szCs w:val="22"/>
          <w:lang w:val="es-CR" w:eastAsia="es-ES"/>
        </w:rPr>
        <w:t xml:space="preserve">el cuerpo docente en primaria para trabajar en el aula el desarrollo de habilidades fundamentales </w:t>
      </w:r>
      <w:r w:rsidR="002A6489">
        <w:rPr>
          <w:rFonts w:ascii="IBM Plex Sans" w:hAnsi="IBM Plex Sans" w:cs="Arial"/>
          <w:sz w:val="22"/>
          <w:szCs w:val="22"/>
          <w:lang w:val="es-CR" w:eastAsia="es-ES"/>
        </w:rPr>
        <w:t>en Matemática</w:t>
      </w:r>
      <w:r w:rsidR="00D45BEA">
        <w:rPr>
          <w:rFonts w:ascii="IBM Plex Sans" w:hAnsi="IBM Plex Sans" w:cs="Arial"/>
          <w:sz w:val="22"/>
          <w:szCs w:val="22"/>
          <w:lang w:val="es-CR" w:eastAsia="es-ES"/>
        </w:rPr>
        <w:t xml:space="preserve">, </w:t>
      </w:r>
      <w:r w:rsidR="002A6489">
        <w:rPr>
          <w:rFonts w:ascii="IBM Plex Sans" w:hAnsi="IBM Plex Sans" w:cs="Arial"/>
          <w:sz w:val="22"/>
          <w:szCs w:val="22"/>
          <w:lang w:val="es-CR" w:eastAsia="es-ES"/>
        </w:rPr>
        <w:t xml:space="preserve">particularmente en las áreas de </w:t>
      </w:r>
      <w:r w:rsidR="007E6C39">
        <w:rPr>
          <w:rFonts w:ascii="IBM Plex Sans" w:hAnsi="IBM Plex Sans" w:cs="Arial"/>
          <w:sz w:val="22"/>
          <w:szCs w:val="22"/>
          <w:lang w:val="es-CR" w:eastAsia="es-ES"/>
        </w:rPr>
        <w:t>Relaciones, Álgebra y Geometría</w:t>
      </w:r>
      <w:r w:rsidR="00D45BEA" w:rsidRPr="00C133FF">
        <w:rPr>
          <w:rFonts w:ascii="IBM Plex Sans" w:hAnsi="IBM Plex Sans"/>
          <w:sz w:val="22"/>
          <w:szCs w:val="22"/>
          <w:lang w:val="es-ES" w:eastAsia="es-ES"/>
        </w:rPr>
        <w:t xml:space="preserve"> y avanzar con las demandas del programa de estudio</w:t>
      </w:r>
      <w:r w:rsidR="00D45BEA">
        <w:rPr>
          <w:rFonts w:ascii="IBM Plex Sans" w:hAnsi="IBM Plex Sans"/>
          <w:sz w:val="22"/>
          <w:szCs w:val="22"/>
          <w:lang w:val="es-ES" w:eastAsia="es-ES"/>
        </w:rPr>
        <w:t xml:space="preserve"> vigente.</w:t>
      </w:r>
    </w:p>
    <w:p w14:paraId="38CA3291" w14:textId="764B799E" w:rsidR="004D118C" w:rsidRPr="00840D8D" w:rsidRDefault="0001614C" w:rsidP="00840D8D">
      <w:pPr>
        <w:spacing w:after="100" w:afterAutospacing="1"/>
        <w:rPr>
          <w:rFonts w:ascii="IBM Plex Sans" w:hAnsi="IBM Plex Sans" w:cs="Arial"/>
          <w:b/>
          <w:sz w:val="22"/>
          <w:szCs w:val="22"/>
          <w:lang w:val="es-CR" w:eastAsia="es-ES"/>
        </w:rPr>
      </w:pPr>
      <w:r w:rsidRPr="00840D8D">
        <w:rPr>
          <w:rFonts w:ascii="IBM Plex Sans" w:hAnsi="IBM Plex Sans" w:cs="Arial"/>
          <w:b/>
          <w:sz w:val="22"/>
          <w:szCs w:val="22"/>
          <w:lang w:val="es-CR" w:eastAsia="es-ES"/>
        </w:rPr>
        <w:t>A</w:t>
      </w:r>
      <w:bookmarkEnd w:id="0"/>
      <w:r w:rsidRPr="00840D8D">
        <w:rPr>
          <w:rFonts w:ascii="IBM Plex Sans" w:hAnsi="IBM Plex Sans" w:cs="Arial"/>
          <w:b/>
          <w:sz w:val="22"/>
          <w:szCs w:val="22"/>
          <w:lang w:val="es-CR" w:eastAsia="es-ES"/>
        </w:rPr>
        <w:t>spectos metodológicos</w:t>
      </w:r>
    </w:p>
    <w:p w14:paraId="61B8FE68" w14:textId="5D6AD5E5" w:rsidR="0001614C" w:rsidRPr="00840D8D" w:rsidRDefault="0001614C" w:rsidP="00840D8D">
      <w:pPr>
        <w:spacing w:after="100" w:afterAutospacing="1"/>
        <w:jc w:val="both"/>
        <w:rPr>
          <w:rFonts w:ascii="IBM Plex Sans" w:hAnsi="IBM Plex Sans" w:cs="Arial"/>
          <w:bCs/>
          <w:sz w:val="22"/>
          <w:szCs w:val="22"/>
          <w:lang w:val="es-CR"/>
        </w:rPr>
      </w:pPr>
      <w:r w:rsidRPr="00840D8D">
        <w:rPr>
          <w:rFonts w:ascii="IBM Plex Sans" w:hAnsi="IBM Plex Sans" w:cs="Arial"/>
          <w:bCs/>
          <w:sz w:val="22"/>
          <w:szCs w:val="22"/>
          <w:lang w:val="es-CR"/>
        </w:rPr>
        <w:t xml:space="preserve">A </w:t>
      </w:r>
      <w:r w:rsidR="00840D8D" w:rsidRPr="00840D8D">
        <w:rPr>
          <w:rFonts w:ascii="IBM Plex Sans" w:hAnsi="IBM Plex Sans" w:cs="Arial"/>
          <w:bCs/>
          <w:sz w:val="22"/>
          <w:szCs w:val="22"/>
          <w:lang w:val="es-CR"/>
        </w:rPr>
        <w:t>continuación,</w:t>
      </w:r>
      <w:r w:rsidRPr="00840D8D">
        <w:rPr>
          <w:rFonts w:ascii="IBM Plex Sans" w:hAnsi="IBM Plex Sans" w:cs="Arial"/>
          <w:bCs/>
          <w:sz w:val="22"/>
          <w:szCs w:val="22"/>
          <w:lang w:val="es-CR"/>
        </w:rPr>
        <w:t xml:space="preserve"> se describe la metodología que se utilizó para la selección de la muestra y la recolección de la información y todos los procesos que se llevarán a cabo para el desarrollo de esta investigación.</w:t>
      </w:r>
    </w:p>
    <w:p w14:paraId="0B5E312C" w14:textId="77777777" w:rsidR="0001614C" w:rsidRPr="00840D8D" w:rsidRDefault="0001614C" w:rsidP="00840D8D">
      <w:pPr>
        <w:spacing w:after="100" w:afterAutospacing="1"/>
        <w:rPr>
          <w:rFonts w:ascii="IBM Plex Sans" w:hAnsi="IBM Plex Sans" w:cs="Arial"/>
          <w:b/>
          <w:sz w:val="22"/>
          <w:szCs w:val="22"/>
          <w:lang w:val="es-CR" w:eastAsia="es-ES"/>
        </w:rPr>
      </w:pPr>
      <w:bookmarkStart w:id="1" w:name="_Toc118293591"/>
      <w:r w:rsidRPr="00840D8D">
        <w:rPr>
          <w:rFonts w:ascii="IBM Plex Sans" w:hAnsi="IBM Plex Sans" w:cs="Arial"/>
          <w:b/>
          <w:sz w:val="22"/>
          <w:szCs w:val="22"/>
          <w:lang w:val="es-CR" w:eastAsia="es-ES"/>
        </w:rPr>
        <w:t>Población de estudio</w:t>
      </w:r>
      <w:bookmarkEnd w:id="1"/>
    </w:p>
    <w:p w14:paraId="54952D55" w14:textId="06BE4D8D" w:rsidR="0001614C" w:rsidRPr="00840D8D" w:rsidRDefault="000B7DB9" w:rsidP="00522020">
      <w:pPr>
        <w:autoSpaceDE w:val="0"/>
        <w:autoSpaceDN w:val="0"/>
        <w:adjustRightInd w:val="0"/>
        <w:spacing w:after="100" w:afterAutospacing="1"/>
        <w:jc w:val="both"/>
        <w:rPr>
          <w:rFonts w:ascii="IBM Plex Sans" w:hAnsi="IBM Plex Sans" w:cs="Arial"/>
          <w:bCs/>
          <w:sz w:val="22"/>
          <w:szCs w:val="22"/>
          <w:lang w:val="es-CR"/>
        </w:rPr>
      </w:pPr>
      <w:r>
        <w:rPr>
          <w:rFonts w:ascii="IBM Plex Sans" w:hAnsi="IBM Plex Sans" w:cs="Arial"/>
          <w:bCs/>
          <w:sz w:val="22"/>
          <w:szCs w:val="22"/>
          <w:lang w:val="es-CR"/>
        </w:rPr>
        <w:t xml:space="preserve">Docentes </w:t>
      </w:r>
      <w:r w:rsidR="00D45BEA">
        <w:rPr>
          <w:rFonts w:ascii="IBM Plex Sans" w:hAnsi="IBM Plex Sans" w:cs="Arial"/>
          <w:bCs/>
          <w:sz w:val="22"/>
          <w:szCs w:val="22"/>
          <w:lang w:val="es-CR"/>
        </w:rPr>
        <w:t>de primaria en e</w:t>
      </w:r>
      <w:r w:rsidR="00D45BEA" w:rsidRPr="00D45BEA">
        <w:rPr>
          <w:rFonts w:ascii="IBM Plex Sans" w:hAnsi="IBM Plex Sans" w:cs="Arial"/>
          <w:bCs/>
          <w:sz w:val="22"/>
          <w:szCs w:val="22"/>
          <w:lang w:val="es-CR"/>
        </w:rPr>
        <w:t xml:space="preserve">scuelas </w:t>
      </w:r>
      <w:r w:rsidR="00D45BEA">
        <w:rPr>
          <w:rFonts w:ascii="IBM Plex Sans" w:hAnsi="IBM Plex Sans" w:cs="Arial"/>
          <w:bCs/>
          <w:sz w:val="22"/>
          <w:szCs w:val="22"/>
          <w:lang w:val="es-CR"/>
        </w:rPr>
        <w:t>d</w:t>
      </w:r>
      <w:r w:rsidR="00D45BEA" w:rsidRPr="00D45BEA">
        <w:rPr>
          <w:rFonts w:ascii="IBM Plex Sans" w:hAnsi="IBM Plex Sans" w:cs="Arial"/>
          <w:bCs/>
          <w:sz w:val="22"/>
          <w:szCs w:val="22"/>
          <w:lang w:val="es-CR"/>
        </w:rPr>
        <w:t>iurnas con 12 profesores o más de Enseñanza General Básica (PEGB) en direcciones 3, 4 y 5</w:t>
      </w:r>
      <w:r w:rsidR="00D45BEA">
        <w:rPr>
          <w:rFonts w:ascii="IBM Plex Sans" w:hAnsi="IBM Plex Sans" w:cs="Arial"/>
          <w:bCs/>
          <w:sz w:val="22"/>
          <w:szCs w:val="22"/>
          <w:lang w:val="es-CR"/>
        </w:rPr>
        <w:t xml:space="preserve">. </w:t>
      </w:r>
    </w:p>
    <w:p w14:paraId="1BC79317" w14:textId="76CF8675" w:rsidR="0001614C" w:rsidRPr="00840D8D" w:rsidRDefault="0001614C" w:rsidP="00840D8D">
      <w:pPr>
        <w:spacing w:after="100" w:afterAutospacing="1"/>
        <w:rPr>
          <w:rFonts w:ascii="IBM Plex Sans" w:hAnsi="IBM Plex Sans" w:cs="Arial"/>
          <w:b/>
          <w:sz w:val="22"/>
          <w:szCs w:val="22"/>
          <w:lang w:val="es-CR" w:eastAsia="es-ES"/>
        </w:rPr>
      </w:pPr>
      <w:bookmarkStart w:id="2" w:name="_Toc339527918"/>
      <w:bookmarkStart w:id="3" w:name="_Toc118293592"/>
      <w:r w:rsidRPr="00840D8D">
        <w:rPr>
          <w:rFonts w:ascii="IBM Plex Sans" w:hAnsi="IBM Plex Sans" w:cs="Arial"/>
          <w:b/>
          <w:sz w:val="22"/>
          <w:szCs w:val="22"/>
          <w:lang w:val="es-CR" w:eastAsia="es-ES"/>
        </w:rPr>
        <w:t>Unidad informante</w:t>
      </w:r>
      <w:bookmarkEnd w:id="2"/>
      <w:bookmarkEnd w:id="3"/>
    </w:p>
    <w:p w14:paraId="52629AEB" w14:textId="25E188CA" w:rsidR="0001614C" w:rsidRPr="00840D8D" w:rsidRDefault="00F32139" w:rsidP="00840D8D">
      <w:pPr>
        <w:autoSpaceDE w:val="0"/>
        <w:autoSpaceDN w:val="0"/>
        <w:adjustRightInd w:val="0"/>
        <w:spacing w:after="100" w:afterAutospacing="1"/>
        <w:jc w:val="both"/>
        <w:rPr>
          <w:rFonts w:ascii="IBM Plex Sans" w:hAnsi="IBM Plex Sans" w:cs="Arial"/>
          <w:bCs/>
          <w:sz w:val="22"/>
          <w:szCs w:val="22"/>
          <w:lang w:val="es-CR"/>
        </w:rPr>
      </w:pPr>
      <w:r w:rsidRPr="00840D8D">
        <w:rPr>
          <w:rFonts w:ascii="IBM Plex Sans" w:hAnsi="IBM Plex Sans" w:cs="Arial"/>
          <w:bCs/>
          <w:sz w:val="22"/>
          <w:szCs w:val="22"/>
          <w:lang w:val="es-CR"/>
        </w:rPr>
        <w:t>P</w:t>
      </w:r>
      <w:r w:rsidR="0001614C" w:rsidRPr="00840D8D">
        <w:rPr>
          <w:rFonts w:ascii="IBM Plex Sans" w:hAnsi="IBM Plex Sans" w:cs="Arial"/>
          <w:bCs/>
          <w:sz w:val="22"/>
          <w:szCs w:val="22"/>
          <w:lang w:val="es-CR"/>
        </w:rPr>
        <w:t>ersona</w:t>
      </w:r>
      <w:r w:rsidR="00840258">
        <w:rPr>
          <w:rFonts w:ascii="IBM Plex Sans" w:hAnsi="IBM Plex Sans" w:cs="Arial"/>
          <w:bCs/>
          <w:sz w:val="22"/>
          <w:szCs w:val="22"/>
          <w:lang w:val="es-CR"/>
        </w:rPr>
        <w:t>s</w:t>
      </w:r>
      <w:r w:rsidR="0001614C" w:rsidRPr="00840D8D">
        <w:rPr>
          <w:rFonts w:ascii="IBM Plex Sans" w:hAnsi="IBM Plex Sans" w:cs="Arial"/>
          <w:bCs/>
          <w:sz w:val="22"/>
          <w:szCs w:val="22"/>
          <w:lang w:val="es-CR"/>
        </w:rPr>
        <w:t xml:space="preserve"> docente</w:t>
      </w:r>
      <w:r w:rsidR="00840258">
        <w:rPr>
          <w:rFonts w:ascii="IBM Plex Sans" w:hAnsi="IBM Plex Sans" w:cs="Arial"/>
          <w:bCs/>
          <w:sz w:val="22"/>
          <w:szCs w:val="22"/>
          <w:lang w:val="es-CR"/>
        </w:rPr>
        <w:t>s</w:t>
      </w:r>
      <w:r w:rsidR="0001614C" w:rsidRPr="00840D8D">
        <w:rPr>
          <w:rFonts w:ascii="IBM Plex Sans" w:hAnsi="IBM Plex Sans" w:cs="Arial"/>
          <w:bCs/>
          <w:sz w:val="22"/>
          <w:szCs w:val="22"/>
          <w:lang w:val="es-CR"/>
        </w:rPr>
        <w:t xml:space="preserve"> </w:t>
      </w:r>
      <w:r w:rsidR="00D45BEA">
        <w:rPr>
          <w:rFonts w:ascii="IBM Plex Sans" w:hAnsi="IBM Plex Sans" w:cs="Arial"/>
          <w:bCs/>
          <w:sz w:val="22"/>
          <w:szCs w:val="22"/>
          <w:lang w:val="es-CR"/>
        </w:rPr>
        <w:t xml:space="preserve">que imparten </w:t>
      </w:r>
      <w:r w:rsidR="002A6489">
        <w:rPr>
          <w:rFonts w:ascii="IBM Plex Sans" w:hAnsi="IBM Plex Sans" w:cs="Arial"/>
          <w:bCs/>
          <w:sz w:val="22"/>
          <w:szCs w:val="22"/>
          <w:lang w:val="es-CR"/>
        </w:rPr>
        <w:t>Matemáticas</w:t>
      </w:r>
      <w:r w:rsidR="00D45BEA">
        <w:rPr>
          <w:rFonts w:ascii="IBM Plex Sans" w:hAnsi="IBM Plex Sans" w:cs="Arial"/>
          <w:bCs/>
          <w:sz w:val="22"/>
          <w:szCs w:val="22"/>
          <w:lang w:val="es-CR"/>
        </w:rPr>
        <w:t xml:space="preserve"> en las escuelas seleccionadas para estudiantes cursando el II ciclo</w:t>
      </w:r>
      <w:r w:rsidR="0001614C" w:rsidRPr="00840D8D">
        <w:rPr>
          <w:rFonts w:ascii="IBM Plex Sans" w:hAnsi="IBM Plex Sans" w:cs="Arial"/>
          <w:bCs/>
          <w:sz w:val="22"/>
          <w:szCs w:val="22"/>
          <w:lang w:val="es-CR"/>
        </w:rPr>
        <w:t xml:space="preserve"> </w:t>
      </w:r>
      <w:r w:rsidR="00D45BEA">
        <w:rPr>
          <w:rFonts w:ascii="IBM Plex Sans" w:hAnsi="IBM Plex Sans" w:cs="Arial"/>
          <w:bCs/>
          <w:sz w:val="22"/>
          <w:szCs w:val="22"/>
          <w:lang w:val="es-CR"/>
        </w:rPr>
        <w:t>durante 2024.</w:t>
      </w:r>
    </w:p>
    <w:p w14:paraId="419AE4F6" w14:textId="65E3FF8C" w:rsidR="0001614C" w:rsidRDefault="004D118C" w:rsidP="00840D8D">
      <w:pPr>
        <w:spacing w:after="100" w:afterAutospacing="1"/>
        <w:rPr>
          <w:rFonts w:ascii="IBM Plex Sans" w:hAnsi="IBM Plex Sans" w:cs="Arial"/>
          <w:b/>
          <w:sz w:val="22"/>
          <w:szCs w:val="22"/>
          <w:lang w:val="es-CR" w:eastAsia="es-ES"/>
        </w:rPr>
      </w:pPr>
      <w:r w:rsidRPr="00840D8D">
        <w:rPr>
          <w:rFonts w:ascii="IBM Plex Sans" w:hAnsi="IBM Plex Sans" w:cs="Arial"/>
          <w:b/>
          <w:sz w:val="22"/>
          <w:szCs w:val="22"/>
          <w:lang w:val="es-CR" w:eastAsia="es-ES"/>
        </w:rPr>
        <w:t>Muestra</w:t>
      </w:r>
    </w:p>
    <w:p w14:paraId="5595FD33" w14:textId="79F30B17" w:rsidR="004D118C" w:rsidRPr="005F1DCE" w:rsidRDefault="005F1DCE" w:rsidP="005F1DCE">
      <w:pPr>
        <w:spacing w:after="100" w:afterAutospacing="1"/>
        <w:rPr>
          <w:rFonts w:ascii="IBM Plex Sans" w:hAnsi="IBM Plex Sans" w:cs="Arial"/>
          <w:b/>
          <w:sz w:val="22"/>
          <w:szCs w:val="22"/>
          <w:lang w:val="es-CR" w:eastAsia="es-ES"/>
        </w:rPr>
      </w:pPr>
      <w:r w:rsidRPr="004C5EF6">
        <w:rPr>
          <w:rFonts w:ascii="IBM Plex Sans" w:hAnsi="IBM Plex Sans" w:cs="Arial"/>
          <w:bCs/>
          <w:sz w:val="22"/>
          <w:szCs w:val="22"/>
          <w:lang w:val="es-CR" w:eastAsia="es-ES"/>
        </w:rPr>
        <w:t xml:space="preserve">Muestra </w:t>
      </w:r>
      <w:r w:rsidR="00D45BEA">
        <w:rPr>
          <w:rFonts w:ascii="IBM Plex Sans" w:hAnsi="IBM Plex Sans" w:cs="Arial"/>
          <w:bCs/>
          <w:sz w:val="22"/>
          <w:szCs w:val="22"/>
          <w:lang w:val="es-CR" w:eastAsia="es-ES"/>
        </w:rPr>
        <w:t>no representativa</w:t>
      </w:r>
      <w:r w:rsidRPr="004C5EF6">
        <w:rPr>
          <w:rFonts w:ascii="IBM Plex Sans" w:hAnsi="IBM Plex Sans" w:cs="Arial"/>
          <w:bCs/>
          <w:sz w:val="22"/>
          <w:szCs w:val="22"/>
          <w:lang w:val="es-CR" w:eastAsia="es-ES"/>
        </w:rPr>
        <w:t>.</w:t>
      </w:r>
      <w:r>
        <w:rPr>
          <w:rFonts w:ascii="IBM Plex Sans" w:hAnsi="IBM Plex Sans" w:cs="Arial"/>
          <w:b/>
          <w:sz w:val="22"/>
          <w:szCs w:val="22"/>
          <w:lang w:val="es-CR" w:eastAsia="es-ES"/>
        </w:rPr>
        <w:t xml:space="preserve"> </w:t>
      </w:r>
      <w:r w:rsidR="00F32139">
        <w:rPr>
          <w:rFonts w:ascii="IBM Plex Sans" w:eastAsia="IBM Plex Serif" w:hAnsi="IBM Plex Sans" w:cs="IBM Plex Serif"/>
          <w:sz w:val="22"/>
          <w:szCs w:val="22"/>
          <w:lang w:val="es-CR"/>
        </w:rPr>
        <w:t xml:space="preserve">El tamaño de la muestra fue de </w:t>
      </w:r>
      <w:r w:rsidR="009B2DA8">
        <w:rPr>
          <w:rFonts w:ascii="IBM Plex Sans" w:eastAsia="IBM Plex Serif" w:hAnsi="IBM Plex Sans" w:cs="IBM Plex Serif"/>
          <w:sz w:val="22"/>
          <w:szCs w:val="22"/>
          <w:lang w:val="es-CR"/>
        </w:rPr>
        <w:t xml:space="preserve">203 escuelas y </w:t>
      </w:r>
      <w:r w:rsidR="002A6489">
        <w:rPr>
          <w:rFonts w:ascii="IBM Plex Sans" w:eastAsia="IBM Plex Serif" w:hAnsi="IBM Plex Sans" w:cs="IBM Plex Serif"/>
          <w:sz w:val="22"/>
          <w:szCs w:val="22"/>
          <w:lang w:val="es-CR"/>
        </w:rPr>
        <w:t>16</w:t>
      </w:r>
      <w:r w:rsidR="007E6C39">
        <w:rPr>
          <w:rFonts w:ascii="IBM Plex Sans" w:eastAsia="IBM Plex Serif" w:hAnsi="IBM Plex Sans" w:cs="IBM Plex Serif"/>
          <w:sz w:val="22"/>
          <w:szCs w:val="22"/>
          <w:lang w:val="es-CR"/>
        </w:rPr>
        <w:t>9</w:t>
      </w:r>
      <w:r w:rsidR="009B2DA8">
        <w:rPr>
          <w:rFonts w:ascii="IBM Plex Sans" w:eastAsia="IBM Plex Serif" w:hAnsi="IBM Plex Sans" w:cs="IBM Plex Serif"/>
          <w:sz w:val="22"/>
          <w:szCs w:val="22"/>
          <w:lang w:val="es-CR"/>
        </w:rPr>
        <w:t xml:space="preserve"> do</w:t>
      </w:r>
      <w:r w:rsidR="00F32139">
        <w:rPr>
          <w:rFonts w:ascii="IBM Plex Sans" w:eastAsia="IBM Plex Serif" w:hAnsi="IBM Plex Sans" w:cs="IBM Plex Serif"/>
          <w:sz w:val="22"/>
          <w:szCs w:val="22"/>
          <w:lang w:val="es-CR"/>
        </w:rPr>
        <w:t>centes</w:t>
      </w:r>
      <w:r>
        <w:rPr>
          <w:rFonts w:ascii="IBM Plex Sans" w:eastAsia="IBM Plex Serif" w:hAnsi="IBM Plex Sans" w:cs="IBM Plex Serif"/>
          <w:sz w:val="22"/>
          <w:szCs w:val="22"/>
          <w:lang w:val="es-CR"/>
        </w:rPr>
        <w:t xml:space="preserve"> que contestaron la totalidad de la encuesta</w:t>
      </w:r>
      <w:r w:rsidR="00261DEB">
        <w:rPr>
          <w:rFonts w:ascii="IBM Plex Sans" w:eastAsia="IBM Plex Serif" w:hAnsi="IBM Plex Sans" w:cs="IBM Plex Serif"/>
          <w:sz w:val="22"/>
          <w:szCs w:val="22"/>
          <w:lang w:val="es-CR"/>
        </w:rPr>
        <w:t xml:space="preserve"> de manera voluntaria</w:t>
      </w:r>
      <w:r w:rsidR="00F32139">
        <w:rPr>
          <w:rFonts w:ascii="IBM Plex Sans" w:eastAsia="IBM Plex Serif" w:hAnsi="IBM Plex Sans" w:cs="IBM Plex Serif"/>
          <w:sz w:val="22"/>
          <w:szCs w:val="22"/>
          <w:lang w:val="es-CR"/>
        </w:rPr>
        <w:t>.</w:t>
      </w:r>
    </w:p>
    <w:p w14:paraId="67FC80B8" w14:textId="69041270" w:rsidR="0001614C" w:rsidRPr="004D118C" w:rsidRDefault="005F1DCE" w:rsidP="00840D8D">
      <w:pPr>
        <w:spacing w:after="100" w:afterAutospacing="1"/>
        <w:jc w:val="both"/>
        <w:rPr>
          <w:rFonts w:ascii="IBM Plex Sans" w:eastAsia="IBM Plex Serif" w:hAnsi="IBM Plex Sans" w:cs="IBM Plex Serif"/>
          <w:sz w:val="22"/>
          <w:szCs w:val="22"/>
          <w:lang w:val="es-CR"/>
        </w:rPr>
      </w:pPr>
      <w:r>
        <w:rPr>
          <w:rFonts w:ascii="IBM Plex Sans" w:eastAsia="IBM Plex Serif" w:hAnsi="IBM Plex Sans" w:cs="IBM Plex Serif"/>
          <w:sz w:val="22"/>
          <w:szCs w:val="22"/>
          <w:lang w:val="es-CR"/>
        </w:rPr>
        <w:t xml:space="preserve">Para la distribución del cuestionario se solicitó </w:t>
      </w:r>
      <w:r w:rsidR="00D45BEA">
        <w:rPr>
          <w:rFonts w:ascii="IBM Plex Sans" w:eastAsia="IBM Plex Serif" w:hAnsi="IBM Plex Sans" w:cs="IBM Plex Serif"/>
          <w:sz w:val="22"/>
          <w:szCs w:val="22"/>
          <w:lang w:val="es-CR"/>
        </w:rPr>
        <w:t xml:space="preserve">la autorización de las direcciones regionales para contar con la información de la dirección en cada escuela y solicitar la lista de docentes para seleccionarlos de manera </w:t>
      </w:r>
      <w:r w:rsidR="009B2DA8">
        <w:rPr>
          <w:rFonts w:ascii="IBM Plex Sans" w:eastAsia="IBM Plex Serif" w:hAnsi="IBM Plex Sans" w:cs="IBM Plex Serif"/>
          <w:sz w:val="22"/>
          <w:szCs w:val="22"/>
          <w:lang w:val="es-CR"/>
        </w:rPr>
        <w:t>aleatoria</w:t>
      </w:r>
      <w:r w:rsidR="001A13F4">
        <w:rPr>
          <w:rFonts w:ascii="IBM Plex Sans" w:eastAsia="IBM Plex Serif" w:hAnsi="IBM Plex Sans" w:cs="IBM Plex Serif"/>
          <w:sz w:val="22"/>
          <w:szCs w:val="22"/>
          <w:lang w:val="es-CR"/>
        </w:rPr>
        <w:t xml:space="preserve">. </w:t>
      </w:r>
    </w:p>
    <w:p w14:paraId="407447CD" w14:textId="54C8DB68" w:rsidR="0001614C" w:rsidRPr="00A4442C" w:rsidRDefault="0001614C" w:rsidP="00840D8D">
      <w:pPr>
        <w:spacing w:after="100" w:afterAutospacing="1"/>
        <w:rPr>
          <w:rFonts w:ascii="IBM Plex Sans" w:hAnsi="IBM Plex Sans" w:cs="Arial"/>
          <w:b/>
          <w:sz w:val="22"/>
          <w:szCs w:val="22"/>
          <w:lang w:val="es-CR" w:eastAsia="es-ES"/>
        </w:rPr>
      </w:pPr>
      <w:bookmarkStart w:id="4" w:name="_Toc339527923"/>
      <w:bookmarkStart w:id="5" w:name="_Toc118293594"/>
      <w:r w:rsidRPr="00A4442C">
        <w:rPr>
          <w:rFonts w:ascii="IBM Plex Sans" w:hAnsi="IBM Plex Sans" w:cs="Arial"/>
          <w:b/>
          <w:sz w:val="22"/>
          <w:szCs w:val="22"/>
          <w:lang w:val="es-CR" w:eastAsia="es-ES"/>
        </w:rPr>
        <w:t>Metodología de recopilación de datos</w:t>
      </w:r>
      <w:bookmarkEnd w:id="4"/>
      <w:bookmarkEnd w:id="5"/>
    </w:p>
    <w:p w14:paraId="774A1D2F" w14:textId="30FA655D" w:rsidR="0001614C" w:rsidRPr="00A4442C" w:rsidRDefault="00E63F4F" w:rsidP="00E63F4F">
      <w:pPr>
        <w:spacing w:after="100" w:afterAutospacing="1"/>
        <w:jc w:val="both"/>
        <w:rPr>
          <w:rFonts w:ascii="IBM Plex Sans" w:hAnsi="IBM Plex Sans" w:cs="Arial"/>
          <w:sz w:val="22"/>
          <w:szCs w:val="22"/>
          <w:lang w:val="es-CR"/>
        </w:rPr>
      </w:pPr>
      <w:r>
        <w:rPr>
          <w:rFonts w:ascii="IBM Plex Sans" w:hAnsi="IBM Plex Sans" w:cs="Arial"/>
          <w:sz w:val="22"/>
          <w:szCs w:val="22"/>
          <w:lang w:val="es-CR"/>
        </w:rPr>
        <w:t>Para recopilar la información se realizó una entrevista virtual mediante la plataforma de Zoom</w:t>
      </w:r>
      <w:r w:rsidR="0001614C" w:rsidRPr="00A4442C">
        <w:rPr>
          <w:rFonts w:ascii="IBM Plex Sans" w:hAnsi="IBM Plex Sans" w:cs="Arial"/>
          <w:sz w:val="22"/>
          <w:szCs w:val="22"/>
          <w:lang w:val="es-CR"/>
        </w:rPr>
        <w:t xml:space="preserve">. </w:t>
      </w:r>
      <w:r>
        <w:rPr>
          <w:rFonts w:ascii="IBM Plex Sans" w:hAnsi="IBM Plex Sans" w:cs="Arial"/>
          <w:sz w:val="22"/>
          <w:szCs w:val="22"/>
          <w:lang w:val="es-CR"/>
        </w:rPr>
        <w:t>Los</w:t>
      </w:r>
      <w:r w:rsidR="0001614C" w:rsidRPr="00A4442C">
        <w:rPr>
          <w:rFonts w:ascii="IBM Plex Sans" w:hAnsi="IBM Plex Sans" w:cs="Arial"/>
          <w:sz w:val="22"/>
          <w:szCs w:val="22"/>
          <w:lang w:val="es-CR"/>
        </w:rPr>
        <w:t xml:space="preserve"> cuestionarios fueron proporcionados por el PEN</w:t>
      </w:r>
      <w:r>
        <w:rPr>
          <w:rFonts w:ascii="IBM Plex Sans" w:hAnsi="IBM Plex Sans" w:cs="Arial"/>
          <w:sz w:val="22"/>
          <w:szCs w:val="22"/>
          <w:lang w:val="es-CR"/>
        </w:rPr>
        <w:t xml:space="preserve"> y las entrevistas fueron realizadas por la empresa Analítica </w:t>
      </w:r>
      <w:r w:rsidRPr="00E63F4F">
        <w:rPr>
          <w:rFonts w:ascii="IBM Plex Sans" w:hAnsi="IBM Plex Sans" w:cs="Arial"/>
          <w:sz w:val="22"/>
          <w:szCs w:val="22"/>
          <w:lang w:val="es-CR"/>
        </w:rPr>
        <w:t>Marketing and Consulting Group S.A.</w:t>
      </w:r>
      <w:r w:rsidR="0001614C" w:rsidRPr="00A4442C">
        <w:rPr>
          <w:rFonts w:ascii="IBM Plex Sans" w:hAnsi="IBM Plex Sans" w:cs="Arial"/>
          <w:sz w:val="22"/>
          <w:szCs w:val="22"/>
          <w:lang w:val="es-CR"/>
        </w:rPr>
        <w:t xml:space="preserve"> El contenido de</w:t>
      </w:r>
      <w:r>
        <w:rPr>
          <w:rFonts w:ascii="IBM Plex Sans" w:hAnsi="IBM Plex Sans" w:cs="Arial"/>
          <w:sz w:val="22"/>
          <w:szCs w:val="22"/>
          <w:lang w:val="es-CR"/>
        </w:rPr>
        <w:t>l</w:t>
      </w:r>
      <w:r w:rsidR="0001614C" w:rsidRPr="00A4442C">
        <w:rPr>
          <w:rFonts w:ascii="IBM Plex Sans" w:hAnsi="IBM Plex Sans" w:cs="Arial"/>
          <w:sz w:val="22"/>
          <w:szCs w:val="22"/>
          <w:lang w:val="es-CR"/>
        </w:rPr>
        <w:t xml:space="preserve"> cuestionario se dividía en las siguientes secciones:</w:t>
      </w:r>
    </w:p>
    <w:p w14:paraId="7C7912FE" w14:textId="77777777" w:rsidR="002C5939" w:rsidRPr="00840D8D" w:rsidRDefault="002C5939">
      <w:pPr>
        <w:pStyle w:val="Prrafodelista"/>
        <w:numPr>
          <w:ilvl w:val="0"/>
          <w:numId w:val="1"/>
        </w:numPr>
        <w:spacing w:after="100" w:afterAutospacing="1"/>
        <w:jc w:val="both"/>
        <w:rPr>
          <w:rFonts w:ascii="IBM Plex Sans" w:hAnsi="IBM Plex Sans" w:cs="Arial"/>
          <w:sz w:val="22"/>
          <w:szCs w:val="22"/>
          <w:lang w:val="es-CR"/>
        </w:rPr>
      </w:pPr>
      <w:r w:rsidRPr="002C5939">
        <w:rPr>
          <w:rFonts w:ascii="IBM Plex Sans" w:hAnsi="IBM Plex Sans" w:cs="Arial"/>
          <w:sz w:val="22"/>
          <w:szCs w:val="22"/>
          <w:lang w:val="es-CR"/>
        </w:rPr>
        <w:t>I Parte. Introducción y consentimiento</w:t>
      </w:r>
    </w:p>
    <w:p w14:paraId="5A13A56E" w14:textId="61877C1E" w:rsidR="00CC323B" w:rsidRDefault="00E63F4F">
      <w:pPr>
        <w:pStyle w:val="Prrafodelista"/>
        <w:numPr>
          <w:ilvl w:val="0"/>
          <w:numId w:val="1"/>
        </w:numPr>
        <w:spacing w:after="100" w:afterAutospacing="1"/>
        <w:jc w:val="both"/>
        <w:rPr>
          <w:rFonts w:ascii="IBM Plex Sans" w:hAnsi="IBM Plex Sans" w:cs="Arial"/>
          <w:sz w:val="22"/>
          <w:szCs w:val="22"/>
          <w:lang w:val="es-CR"/>
        </w:rPr>
      </w:pPr>
      <w:r w:rsidRPr="00E63F4F">
        <w:rPr>
          <w:rFonts w:ascii="IBM Plex Sans" w:hAnsi="IBM Plex Sans" w:cs="Arial"/>
          <w:sz w:val="22"/>
          <w:szCs w:val="22"/>
          <w:lang w:val="es-CR"/>
        </w:rPr>
        <w:t xml:space="preserve">II Parte. </w:t>
      </w:r>
      <w:r w:rsidR="002A6489" w:rsidRPr="002A6489">
        <w:rPr>
          <w:rFonts w:ascii="IBM Plex Sans" w:hAnsi="IBM Plex Sans" w:cs="Arial"/>
          <w:sz w:val="22"/>
          <w:szCs w:val="22"/>
          <w:lang w:val="es-CR"/>
        </w:rPr>
        <w:t>Operacionalización de las habilidades específicas fundamentales</w:t>
      </w:r>
    </w:p>
    <w:p w14:paraId="53AA475C" w14:textId="3C8BADF2" w:rsidR="00E63F4F" w:rsidRDefault="00E63F4F">
      <w:pPr>
        <w:pStyle w:val="Prrafodelista"/>
        <w:numPr>
          <w:ilvl w:val="0"/>
          <w:numId w:val="1"/>
        </w:numPr>
        <w:spacing w:after="100" w:afterAutospacing="1"/>
        <w:jc w:val="both"/>
        <w:rPr>
          <w:rFonts w:ascii="IBM Plex Sans" w:hAnsi="IBM Plex Sans" w:cs="Arial"/>
          <w:sz w:val="22"/>
          <w:szCs w:val="22"/>
          <w:lang w:val="es-CR"/>
        </w:rPr>
      </w:pPr>
      <w:r w:rsidRPr="00E63F4F">
        <w:rPr>
          <w:rFonts w:ascii="IBM Plex Sans" w:hAnsi="IBM Plex Sans" w:cs="Arial"/>
          <w:sz w:val="22"/>
          <w:szCs w:val="22"/>
          <w:lang w:val="es-CR"/>
        </w:rPr>
        <w:t xml:space="preserve">III Parte. </w:t>
      </w:r>
      <w:r w:rsidR="002A6489" w:rsidRPr="00087AA8">
        <w:rPr>
          <w:rFonts w:ascii="IBM Plex Sans" w:hAnsi="IBM Plex Sans" w:cs="Times New Roman"/>
          <w:b/>
          <w:bCs/>
          <w:sz w:val="22"/>
          <w:szCs w:val="22"/>
          <w:lang w:val="es-CR"/>
        </w:rPr>
        <w:t>Acciones específicas por área matemática</w:t>
      </w:r>
      <w:r w:rsidRPr="00E63F4F">
        <w:rPr>
          <w:rFonts w:ascii="IBM Plex Sans" w:hAnsi="IBM Plex Sans" w:cs="Arial"/>
          <w:sz w:val="22"/>
          <w:szCs w:val="22"/>
          <w:lang w:val="es-CR"/>
        </w:rPr>
        <w:t xml:space="preserve"> </w:t>
      </w:r>
    </w:p>
    <w:p w14:paraId="1AAF4340" w14:textId="1B89F9B6" w:rsidR="00E63F4F" w:rsidRDefault="00E63F4F">
      <w:pPr>
        <w:pStyle w:val="Prrafodelista"/>
        <w:numPr>
          <w:ilvl w:val="0"/>
          <w:numId w:val="1"/>
        </w:numPr>
        <w:spacing w:after="100" w:afterAutospacing="1"/>
        <w:jc w:val="both"/>
        <w:rPr>
          <w:rFonts w:ascii="IBM Plex Sans" w:hAnsi="IBM Plex Sans" w:cs="Arial"/>
          <w:sz w:val="22"/>
          <w:szCs w:val="22"/>
          <w:lang w:val="es-CR"/>
        </w:rPr>
      </w:pPr>
      <w:r w:rsidRPr="00E63F4F">
        <w:rPr>
          <w:rFonts w:ascii="IBM Plex Sans" w:hAnsi="IBM Plex Sans" w:cs="Arial"/>
          <w:sz w:val="22"/>
          <w:szCs w:val="22"/>
          <w:lang w:val="es-CR"/>
        </w:rPr>
        <w:t xml:space="preserve">IV Parte. </w:t>
      </w:r>
      <w:r w:rsidR="002A6489" w:rsidRPr="00304A41">
        <w:rPr>
          <w:rFonts w:ascii="IBM Plex Sans" w:hAnsi="IBM Plex Sans"/>
          <w:b/>
          <w:bCs/>
          <w:sz w:val="22"/>
          <w:szCs w:val="22"/>
          <w:lang w:val="es-ES" w:eastAsia="es-ES"/>
        </w:rPr>
        <w:t>Pruebas estandarizadas</w:t>
      </w:r>
    </w:p>
    <w:p w14:paraId="6BBB4CAA" w14:textId="1C38F44F" w:rsidR="00E63F4F" w:rsidRDefault="00E63F4F">
      <w:pPr>
        <w:pStyle w:val="Prrafodelista"/>
        <w:numPr>
          <w:ilvl w:val="0"/>
          <w:numId w:val="1"/>
        </w:numPr>
        <w:spacing w:after="100" w:afterAutospacing="1"/>
        <w:jc w:val="both"/>
        <w:rPr>
          <w:rFonts w:ascii="IBM Plex Sans" w:hAnsi="IBM Plex Sans" w:cs="Arial"/>
          <w:sz w:val="22"/>
          <w:szCs w:val="22"/>
          <w:lang w:val="es-CR"/>
        </w:rPr>
      </w:pPr>
      <w:r w:rsidRPr="00E63F4F">
        <w:rPr>
          <w:rFonts w:ascii="IBM Plex Sans" w:hAnsi="IBM Plex Sans" w:cs="Arial"/>
          <w:sz w:val="22"/>
          <w:szCs w:val="22"/>
          <w:lang w:val="es-CR"/>
        </w:rPr>
        <w:t xml:space="preserve">V Parte. </w:t>
      </w:r>
      <w:r w:rsidR="002A6489" w:rsidRPr="00E63F4F">
        <w:rPr>
          <w:rFonts w:ascii="IBM Plex Sans" w:hAnsi="IBM Plex Sans"/>
          <w:sz w:val="22"/>
          <w:szCs w:val="22"/>
          <w:lang w:val="es-CR"/>
        </w:rPr>
        <w:t>Condiciones actuales</w:t>
      </w:r>
    </w:p>
    <w:p w14:paraId="1EFB75EB" w14:textId="2E35C59D" w:rsidR="00904472" w:rsidRPr="00E63F4F" w:rsidRDefault="00E63F4F">
      <w:pPr>
        <w:pStyle w:val="Prrafodelista"/>
        <w:numPr>
          <w:ilvl w:val="0"/>
          <w:numId w:val="1"/>
        </w:numPr>
        <w:spacing w:after="100" w:afterAutospacing="1"/>
        <w:jc w:val="both"/>
        <w:rPr>
          <w:rFonts w:ascii="IBM Plex Sans" w:hAnsi="IBM Plex Sans" w:cs="Arial"/>
          <w:sz w:val="22"/>
          <w:szCs w:val="22"/>
          <w:lang w:val="es-CR"/>
        </w:rPr>
      </w:pPr>
      <w:r w:rsidRPr="00E63F4F">
        <w:rPr>
          <w:rFonts w:ascii="IBM Plex Sans" w:hAnsi="IBM Plex Sans"/>
          <w:sz w:val="22"/>
          <w:szCs w:val="22"/>
          <w:lang w:val="es-CR"/>
        </w:rPr>
        <w:t>V</w:t>
      </w:r>
      <w:r>
        <w:rPr>
          <w:rFonts w:ascii="IBM Plex Sans" w:hAnsi="IBM Plex Sans"/>
          <w:sz w:val="22"/>
          <w:szCs w:val="22"/>
          <w:lang w:val="es-CR"/>
        </w:rPr>
        <w:t>I</w:t>
      </w:r>
      <w:r w:rsidRPr="00E63F4F">
        <w:rPr>
          <w:rFonts w:ascii="IBM Plex Sans" w:hAnsi="IBM Plex Sans"/>
          <w:sz w:val="22"/>
          <w:szCs w:val="22"/>
          <w:lang w:val="es-CR"/>
        </w:rPr>
        <w:t xml:space="preserve"> Parte. </w:t>
      </w:r>
      <w:r w:rsidR="002A6489" w:rsidRPr="00E63F4F">
        <w:rPr>
          <w:rFonts w:ascii="IBM Plex Sans" w:hAnsi="IBM Plex Sans" w:cs="Arial"/>
          <w:sz w:val="22"/>
          <w:szCs w:val="22"/>
          <w:lang w:val="es-CR"/>
        </w:rPr>
        <w:t>Información general</w:t>
      </w:r>
    </w:p>
    <w:p w14:paraId="210E4EDA" w14:textId="3F313309" w:rsidR="007B50D9" w:rsidRDefault="008C34D5" w:rsidP="00840D8D">
      <w:pPr>
        <w:spacing w:after="100" w:afterAutospacing="1"/>
        <w:jc w:val="both"/>
        <w:rPr>
          <w:rFonts w:ascii="IBM Plex Sans" w:hAnsi="IBM Plex Sans" w:cs="Arial"/>
          <w:sz w:val="22"/>
          <w:szCs w:val="22"/>
          <w:lang w:val="es-CR"/>
        </w:rPr>
      </w:pPr>
      <w:r>
        <w:rPr>
          <w:rFonts w:ascii="IBM Plex Sans" w:hAnsi="IBM Plex Sans" w:cs="Arial"/>
          <w:sz w:val="22"/>
          <w:szCs w:val="22"/>
          <w:lang w:val="es-CR"/>
        </w:rPr>
        <w:lastRenderedPageBreak/>
        <w:t xml:space="preserve">El tiempo estimado para </w:t>
      </w:r>
      <w:r w:rsidR="000F5619">
        <w:rPr>
          <w:rFonts w:ascii="IBM Plex Sans" w:hAnsi="IBM Plex Sans" w:cs="Arial"/>
          <w:sz w:val="22"/>
          <w:szCs w:val="22"/>
          <w:lang w:val="es-CR"/>
        </w:rPr>
        <w:t>completar el cuestionario</w:t>
      </w:r>
      <w:r>
        <w:rPr>
          <w:rFonts w:ascii="IBM Plex Sans" w:hAnsi="IBM Plex Sans" w:cs="Arial"/>
          <w:sz w:val="22"/>
          <w:szCs w:val="22"/>
          <w:lang w:val="es-CR"/>
        </w:rPr>
        <w:t xml:space="preserve"> era de </w:t>
      </w:r>
      <w:r w:rsidR="00E63F4F">
        <w:rPr>
          <w:rFonts w:ascii="IBM Plex Sans" w:hAnsi="IBM Plex Sans" w:cs="Arial"/>
          <w:sz w:val="22"/>
          <w:szCs w:val="22"/>
          <w:lang w:val="es-CR"/>
        </w:rPr>
        <w:t>30</w:t>
      </w:r>
      <w:r>
        <w:rPr>
          <w:rFonts w:ascii="IBM Plex Sans" w:hAnsi="IBM Plex Sans" w:cs="Arial"/>
          <w:sz w:val="22"/>
          <w:szCs w:val="22"/>
          <w:lang w:val="es-CR"/>
        </w:rPr>
        <w:t xml:space="preserve"> minu</w:t>
      </w:r>
      <w:r w:rsidR="00E63F4F">
        <w:rPr>
          <w:rFonts w:ascii="IBM Plex Sans" w:hAnsi="IBM Plex Sans" w:cs="Arial"/>
          <w:sz w:val="22"/>
          <w:szCs w:val="22"/>
          <w:lang w:val="es-CR"/>
        </w:rPr>
        <w:t>tos.</w:t>
      </w:r>
    </w:p>
    <w:p w14:paraId="6AC2B10D" w14:textId="5947582B" w:rsidR="0001614C" w:rsidRPr="00A4442C" w:rsidRDefault="00251156" w:rsidP="00840D8D">
      <w:pPr>
        <w:spacing w:after="100" w:afterAutospacing="1"/>
        <w:jc w:val="both"/>
        <w:rPr>
          <w:rFonts w:ascii="IBM Plex Sans" w:hAnsi="IBM Plex Sans" w:cs="Arial"/>
          <w:b/>
          <w:sz w:val="22"/>
          <w:szCs w:val="22"/>
          <w:lang w:val="es-CR" w:eastAsia="es-ES"/>
        </w:rPr>
      </w:pPr>
      <w:r>
        <w:rPr>
          <w:rFonts w:ascii="IBM Plex Sans" w:hAnsi="IBM Plex Sans" w:cs="Arial"/>
          <w:b/>
          <w:sz w:val="22"/>
          <w:szCs w:val="22"/>
          <w:lang w:val="es-CR" w:eastAsia="es-ES"/>
        </w:rPr>
        <w:t>Validación</w:t>
      </w:r>
    </w:p>
    <w:p w14:paraId="7A8CD875" w14:textId="5353F92F" w:rsidR="0001614C" w:rsidRPr="00A4442C" w:rsidRDefault="002E6C75" w:rsidP="00840D8D">
      <w:pPr>
        <w:spacing w:after="100" w:afterAutospacing="1"/>
        <w:jc w:val="both"/>
        <w:rPr>
          <w:rFonts w:ascii="IBM Plex Sans" w:hAnsi="IBM Plex Sans" w:cs="Arial"/>
          <w:sz w:val="22"/>
          <w:szCs w:val="22"/>
          <w:lang w:val="es-CR"/>
        </w:rPr>
      </w:pPr>
      <w:r>
        <w:rPr>
          <w:rFonts w:ascii="IBM Plex Sans" w:hAnsi="IBM Plex Sans" w:cs="Arial"/>
          <w:sz w:val="22"/>
          <w:szCs w:val="22"/>
          <w:lang w:val="es-CR"/>
        </w:rPr>
        <w:t xml:space="preserve">El cuestionario fue revisado y validado por </w:t>
      </w:r>
      <w:r w:rsidR="00E63F4F">
        <w:rPr>
          <w:rFonts w:ascii="IBM Plex Sans" w:hAnsi="IBM Plex Sans" w:cs="Arial"/>
          <w:sz w:val="22"/>
          <w:szCs w:val="22"/>
          <w:lang w:val="es-CR"/>
        </w:rPr>
        <w:t xml:space="preserve">docentes expertas en formación de docentes en </w:t>
      </w:r>
      <w:r w:rsidR="002A6489">
        <w:rPr>
          <w:rFonts w:ascii="IBM Plex Sans" w:hAnsi="IBM Plex Sans" w:cs="Arial"/>
          <w:sz w:val="22"/>
          <w:szCs w:val="22"/>
          <w:lang w:val="es-CR"/>
        </w:rPr>
        <w:t>Matemáticas</w:t>
      </w:r>
      <w:r w:rsidR="00E63F4F">
        <w:rPr>
          <w:rFonts w:ascii="IBM Plex Sans" w:hAnsi="IBM Plex Sans" w:cs="Arial"/>
          <w:sz w:val="22"/>
          <w:szCs w:val="22"/>
          <w:lang w:val="es-CR"/>
        </w:rPr>
        <w:t xml:space="preserve"> de la Escuela de </w:t>
      </w:r>
      <w:r w:rsidR="002A6489">
        <w:rPr>
          <w:rFonts w:ascii="IBM Plex Sans" w:hAnsi="IBM Plex Sans" w:cs="Arial"/>
          <w:sz w:val="22"/>
          <w:szCs w:val="22"/>
          <w:lang w:val="es-CR"/>
        </w:rPr>
        <w:t xml:space="preserve">Ciencias de la Educación y Enseñanza de la Matemática </w:t>
      </w:r>
      <w:r w:rsidR="00E63F4F">
        <w:rPr>
          <w:rFonts w:ascii="IBM Plex Sans" w:hAnsi="IBM Plex Sans" w:cs="Arial"/>
          <w:sz w:val="22"/>
          <w:szCs w:val="22"/>
          <w:lang w:val="es-CR"/>
        </w:rPr>
        <w:t xml:space="preserve"> de la Universidad </w:t>
      </w:r>
      <w:r w:rsidR="002A6489">
        <w:rPr>
          <w:rFonts w:ascii="IBM Plex Sans" w:hAnsi="IBM Plex Sans" w:cs="Arial"/>
          <w:sz w:val="22"/>
          <w:szCs w:val="22"/>
          <w:lang w:val="es-CR"/>
        </w:rPr>
        <w:t>Estatal a Distancia de Costa Rica</w:t>
      </w:r>
      <w:r>
        <w:rPr>
          <w:rFonts w:ascii="IBM Plex Sans" w:hAnsi="IBM Plex Sans" w:cs="Arial"/>
          <w:sz w:val="22"/>
          <w:szCs w:val="22"/>
          <w:lang w:val="es-CR"/>
        </w:rPr>
        <w:t>, quienes realizaron observaciones al mismo</w:t>
      </w:r>
      <w:r w:rsidR="004779D1">
        <w:rPr>
          <w:rFonts w:ascii="IBM Plex Sans" w:hAnsi="IBM Plex Sans" w:cs="Arial"/>
          <w:sz w:val="22"/>
          <w:szCs w:val="22"/>
          <w:lang w:val="es-CR"/>
        </w:rPr>
        <w:t xml:space="preserve"> y, posteriormente, </w:t>
      </w:r>
      <w:r w:rsidR="00D108EF">
        <w:rPr>
          <w:rFonts w:ascii="IBM Plex Sans" w:hAnsi="IBM Plex Sans" w:cs="Arial"/>
          <w:sz w:val="22"/>
          <w:szCs w:val="22"/>
          <w:lang w:val="es-CR"/>
        </w:rPr>
        <w:t xml:space="preserve">fueron </w:t>
      </w:r>
      <w:r w:rsidR="004779D1">
        <w:rPr>
          <w:rFonts w:ascii="IBM Plex Sans" w:hAnsi="IBM Plex Sans" w:cs="Arial"/>
          <w:sz w:val="22"/>
          <w:szCs w:val="22"/>
          <w:lang w:val="es-CR"/>
        </w:rPr>
        <w:t>incorporadas</w:t>
      </w:r>
      <w:r w:rsidR="00D108EF">
        <w:rPr>
          <w:rFonts w:ascii="IBM Plex Sans" w:hAnsi="IBM Plex Sans" w:cs="Arial"/>
          <w:sz w:val="22"/>
          <w:szCs w:val="22"/>
          <w:lang w:val="es-CR"/>
        </w:rPr>
        <w:t xml:space="preserve"> en la versión final</w:t>
      </w:r>
      <w:r w:rsidR="0001614C" w:rsidRPr="00A4442C">
        <w:rPr>
          <w:rFonts w:ascii="IBM Plex Sans" w:hAnsi="IBM Plex Sans" w:cs="Arial"/>
          <w:sz w:val="22"/>
          <w:szCs w:val="22"/>
          <w:lang w:val="es-CR"/>
        </w:rPr>
        <w:t>.</w:t>
      </w:r>
    </w:p>
    <w:p w14:paraId="56A2D259" w14:textId="77777777" w:rsidR="0001614C" w:rsidRPr="00A4442C" w:rsidRDefault="0001614C" w:rsidP="00840D8D">
      <w:pPr>
        <w:spacing w:after="100" w:afterAutospacing="1"/>
        <w:jc w:val="both"/>
        <w:rPr>
          <w:rFonts w:ascii="IBM Plex Sans" w:hAnsi="IBM Plex Sans" w:cs="Arial"/>
          <w:b/>
          <w:sz w:val="22"/>
          <w:szCs w:val="22"/>
          <w:lang w:val="es-CR" w:eastAsia="es-ES"/>
        </w:rPr>
      </w:pPr>
      <w:bookmarkStart w:id="6" w:name="_Toc118293597"/>
      <w:r w:rsidRPr="00A4442C">
        <w:rPr>
          <w:rFonts w:ascii="IBM Plex Sans" w:hAnsi="IBM Plex Sans" w:cs="Arial"/>
          <w:b/>
          <w:sz w:val="22"/>
          <w:szCs w:val="22"/>
          <w:lang w:val="es-CR" w:eastAsia="es-ES"/>
        </w:rPr>
        <w:t>Recolección de información en el campo</w:t>
      </w:r>
      <w:bookmarkEnd w:id="6"/>
    </w:p>
    <w:p w14:paraId="191D55F3" w14:textId="6FFDB7DF" w:rsidR="0001614C" w:rsidRPr="00A4442C" w:rsidRDefault="00B26BAC" w:rsidP="00B26BAC">
      <w:pPr>
        <w:spacing w:after="100" w:afterAutospacing="1"/>
        <w:jc w:val="both"/>
        <w:rPr>
          <w:rFonts w:ascii="IBM Plex Sans" w:hAnsi="IBM Plex Sans" w:cs="Arial"/>
          <w:sz w:val="22"/>
          <w:szCs w:val="22"/>
          <w:lang w:val="es-CR"/>
        </w:rPr>
      </w:pPr>
      <w:r w:rsidRPr="00B26BAC">
        <w:rPr>
          <w:rFonts w:ascii="IBM Plex Sans" w:hAnsi="IBM Plex Sans" w:cs="Arial"/>
          <w:sz w:val="22"/>
          <w:szCs w:val="22"/>
          <w:lang w:val="es-CR"/>
        </w:rPr>
        <w:t>El</w:t>
      </w:r>
      <w:r>
        <w:rPr>
          <w:rFonts w:ascii="IBM Plex Sans" w:hAnsi="IBM Plex Sans" w:cs="Arial"/>
          <w:sz w:val="22"/>
          <w:szCs w:val="22"/>
          <w:lang w:val="es-CR"/>
        </w:rPr>
        <w:t xml:space="preserve"> </w:t>
      </w:r>
      <w:r w:rsidRPr="00B26BAC">
        <w:rPr>
          <w:rFonts w:ascii="IBM Plex Sans" w:hAnsi="IBM Plex Sans" w:cs="Arial"/>
          <w:sz w:val="22"/>
          <w:szCs w:val="22"/>
          <w:lang w:val="es-CR"/>
        </w:rPr>
        <w:t xml:space="preserve">instrumento se aplicó en línea entre </w:t>
      </w:r>
      <w:r w:rsidRPr="004643E1">
        <w:rPr>
          <w:rFonts w:ascii="IBM Plex Sans" w:hAnsi="IBM Plex Sans" w:cs="Arial"/>
          <w:sz w:val="22"/>
          <w:szCs w:val="22"/>
          <w:lang w:val="es-CR"/>
        </w:rPr>
        <w:t xml:space="preserve">el </w:t>
      </w:r>
      <w:r w:rsidR="004643E1" w:rsidRPr="004643E1">
        <w:rPr>
          <w:rFonts w:ascii="IBM Plex Sans" w:hAnsi="IBM Plex Sans" w:cs="Arial"/>
          <w:sz w:val="22"/>
          <w:szCs w:val="22"/>
          <w:lang w:val="es-CR"/>
        </w:rPr>
        <w:t>6 de noviembre</w:t>
      </w:r>
      <w:r w:rsidRPr="004643E1">
        <w:rPr>
          <w:rFonts w:ascii="IBM Plex Sans" w:hAnsi="IBM Plex Sans" w:cs="Arial"/>
          <w:sz w:val="22"/>
          <w:szCs w:val="22"/>
          <w:lang w:val="es-CR"/>
        </w:rPr>
        <w:t xml:space="preserve"> y el </w:t>
      </w:r>
      <w:r w:rsidR="004643E1" w:rsidRPr="004643E1">
        <w:rPr>
          <w:rFonts w:ascii="IBM Plex Sans" w:hAnsi="IBM Plex Sans" w:cs="Arial"/>
          <w:sz w:val="22"/>
          <w:szCs w:val="22"/>
          <w:lang w:val="es-CR"/>
        </w:rPr>
        <w:t>12</w:t>
      </w:r>
      <w:r w:rsidRPr="004643E1">
        <w:rPr>
          <w:rFonts w:ascii="IBM Plex Sans" w:hAnsi="IBM Plex Sans" w:cs="Arial"/>
          <w:sz w:val="22"/>
          <w:szCs w:val="22"/>
          <w:lang w:val="es-CR"/>
        </w:rPr>
        <w:t xml:space="preserve"> de </w:t>
      </w:r>
      <w:r w:rsidR="004643E1" w:rsidRPr="004643E1">
        <w:rPr>
          <w:rFonts w:ascii="IBM Plex Sans" w:hAnsi="IBM Plex Sans" w:cs="Arial"/>
          <w:sz w:val="22"/>
          <w:szCs w:val="22"/>
          <w:lang w:val="es-CR"/>
        </w:rPr>
        <w:t>diciembre</w:t>
      </w:r>
      <w:r w:rsidRPr="004643E1">
        <w:rPr>
          <w:rFonts w:ascii="IBM Plex Sans" w:hAnsi="IBM Plex Sans" w:cs="Arial"/>
          <w:sz w:val="22"/>
          <w:szCs w:val="22"/>
          <w:lang w:val="es-CR"/>
        </w:rPr>
        <w:t xml:space="preserve"> de 202</w:t>
      </w:r>
      <w:r w:rsidR="004643E1" w:rsidRPr="004643E1">
        <w:rPr>
          <w:rFonts w:ascii="IBM Plex Sans" w:hAnsi="IBM Plex Sans" w:cs="Arial"/>
          <w:sz w:val="22"/>
          <w:szCs w:val="22"/>
          <w:lang w:val="es-CR"/>
        </w:rPr>
        <w:t>4</w:t>
      </w:r>
      <w:r w:rsidRPr="004643E1">
        <w:rPr>
          <w:rFonts w:ascii="IBM Plex Sans" w:hAnsi="IBM Plex Sans" w:cs="Arial"/>
          <w:sz w:val="22"/>
          <w:szCs w:val="22"/>
          <w:lang w:val="es-CR"/>
        </w:rPr>
        <w:t>.</w:t>
      </w:r>
      <w:r w:rsidRPr="00B26BAC">
        <w:rPr>
          <w:rFonts w:ascii="IBM Plex Sans" w:hAnsi="IBM Plex Sans" w:cs="Arial"/>
          <w:sz w:val="22"/>
          <w:szCs w:val="22"/>
          <w:lang w:val="es-CR"/>
        </w:rPr>
        <w:t xml:space="preserve"> </w:t>
      </w:r>
    </w:p>
    <w:p w14:paraId="5231E0FD" w14:textId="77777777" w:rsidR="0001614C" w:rsidRPr="00A4442C" w:rsidRDefault="0001614C" w:rsidP="00840D8D">
      <w:pPr>
        <w:spacing w:after="100" w:afterAutospacing="1"/>
        <w:jc w:val="both"/>
        <w:rPr>
          <w:rFonts w:ascii="IBM Plex Sans" w:hAnsi="IBM Plex Sans" w:cs="Arial"/>
          <w:b/>
          <w:sz w:val="22"/>
          <w:szCs w:val="22"/>
          <w:lang w:val="es-CR" w:eastAsia="es-ES"/>
        </w:rPr>
      </w:pPr>
      <w:bookmarkStart w:id="7" w:name="_Toc118293598"/>
      <w:r w:rsidRPr="00A4442C">
        <w:rPr>
          <w:rFonts w:ascii="IBM Plex Sans" w:hAnsi="IBM Plex Sans" w:cs="Arial"/>
          <w:b/>
          <w:sz w:val="22"/>
          <w:szCs w:val="22"/>
          <w:lang w:val="es-CR" w:eastAsia="es-ES"/>
        </w:rPr>
        <w:t>Principales obstáculos encontrados en el levantamiento de la información</w:t>
      </w:r>
      <w:bookmarkEnd w:id="7"/>
    </w:p>
    <w:p w14:paraId="03F52D52" w14:textId="6C8A5AA1" w:rsidR="0001614C" w:rsidRPr="00A4442C" w:rsidRDefault="0001614C" w:rsidP="00840D8D">
      <w:pPr>
        <w:spacing w:after="100" w:afterAutospacing="1"/>
        <w:jc w:val="both"/>
        <w:rPr>
          <w:rFonts w:ascii="IBM Plex Sans" w:hAnsi="IBM Plex Sans" w:cs="Arial"/>
          <w:sz w:val="22"/>
          <w:szCs w:val="22"/>
          <w:lang w:val="es-CR"/>
        </w:rPr>
      </w:pPr>
      <w:r w:rsidRPr="00A4442C">
        <w:rPr>
          <w:rFonts w:ascii="IBM Plex Sans" w:hAnsi="IBM Plex Sans" w:cs="Arial"/>
          <w:sz w:val="22"/>
          <w:szCs w:val="22"/>
          <w:lang w:val="es-CR"/>
        </w:rPr>
        <w:t>El principal obstáculo que se presentó fue</w:t>
      </w:r>
      <w:r w:rsidR="002F48DD">
        <w:rPr>
          <w:rFonts w:ascii="IBM Plex Sans" w:hAnsi="IBM Plex Sans" w:cs="Arial"/>
          <w:sz w:val="22"/>
          <w:szCs w:val="22"/>
          <w:lang w:val="es-CR"/>
        </w:rPr>
        <w:t xml:space="preserve"> no contar </w:t>
      </w:r>
      <w:r w:rsidR="00137A5F">
        <w:rPr>
          <w:rFonts w:ascii="IBM Plex Sans" w:hAnsi="IBM Plex Sans" w:cs="Arial"/>
          <w:sz w:val="22"/>
          <w:szCs w:val="22"/>
          <w:lang w:val="es-CR"/>
        </w:rPr>
        <w:t>con la usual autorización directa del despacho ministerial para aplicar la encuesta. Esto significó tener que realizar llamadas directas a las direcciones regionales con escuelas seleccionadas en la muestra y esperar la información para poder contactar a las personas docentes seleccionadas</w:t>
      </w:r>
      <w:r w:rsidR="00145931">
        <w:rPr>
          <w:rFonts w:ascii="IBM Plex Sans" w:hAnsi="IBM Plex Sans" w:cs="Arial"/>
          <w:sz w:val="22"/>
          <w:szCs w:val="22"/>
          <w:lang w:val="es-CR"/>
        </w:rPr>
        <w:t xml:space="preserve">. </w:t>
      </w:r>
      <w:r w:rsidR="00137A5F">
        <w:rPr>
          <w:rFonts w:ascii="IBM Plex Sans" w:hAnsi="IBM Plex Sans" w:cs="Arial"/>
          <w:sz w:val="22"/>
          <w:szCs w:val="22"/>
          <w:lang w:val="es-CR"/>
        </w:rPr>
        <w:t>En algunos casos no obtuvimos respuesta de las escuelas y en otros casos las direcciones regionales negaron su participación por lo que se debió proceder a sustituciones en la muestra</w:t>
      </w:r>
      <w:r w:rsidRPr="00A4442C">
        <w:rPr>
          <w:rFonts w:ascii="IBM Plex Sans" w:hAnsi="IBM Plex Sans" w:cs="Arial"/>
          <w:sz w:val="22"/>
          <w:szCs w:val="22"/>
          <w:lang w:val="es-CR"/>
        </w:rPr>
        <w:t>.</w:t>
      </w:r>
    </w:p>
    <w:p w14:paraId="330C1CE9" w14:textId="77777777" w:rsidR="0001614C" w:rsidRPr="00A4442C" w:rsidRDefault="0001614C" w:rsidP="00840D8D">
      <w:pPr>
        <w:spacing w:after="100" w:afterAutospacing="1"/>
        <w:jc w:val="both"/>
        <w:rPr>
          <w:rFonts w:ascii="IBM Plex Sans" w:hAnsi="IBM Plex Sans" w:cs="Arial"/>
          <w:b/>
          <w:sz w:val="22"/>
          <w:szCs w:val="22"/>
          <w:lang w:val="es-CR" w:eastAsia="es-ES"/>
        </w:rPr>
      </w:pPr>
      <w:bookmarkStart w:id="8" w:name="_Toc118293599"/>
      <w:r w:rsidRPr="00A4442C">
        <w:rPr>
          <w:rFonts w:ascii="IBM Plex Sans" w:hAnsi="IBM Plex Sans" w:cs="Arial"/>
          <w:b/>
          <w:sz w:val="22"/>
          <w:szCs w:val="22"/>
          <w:lang w:val="es-CR" w:eastAsia="es-ES"/>
        </w:rPr>
        <w:t>Revisión de base de datos y procesamiento</w:t>
      </w:r>
      <w:bookmarkEnd w:id="8"/>
    </w:p>
    <w:p w14:paraId="4C54BF9E" w14:textId="65F807A4" w:rsidR="004D118C" w:rsidRDefault="0001614C" w:rsidP="00840D8D">
      <w:pPr>
        <w:spacing w:after="100" w:afterAutospacing="1"/>
        <w:jc w:val="both"/>
        <w:rPr>
          <w:rFonts w:ascii="IBM Plex Sans" w:hAnsi="IBM Plex Sans" w:cs="Arial"/>
          <w:sz w:val="22"/>
          <w:szCs w:val="22"/>
          <w:lang w:val="es-CR"/>
        </w:rPr>
      </w:pPr>
      <w:r w:rsidRPr="00A4442C">
        <w:rPr>
          <w:rFonts w:ascii="IBM Plex Sans" w:hAnsi="IBM Plex Sans" w:cs="Arial"/>
          <w:sz w:val="22"/>
          <w:szCs w:val="22"/>
          <w:lang w:val="es-CR"/>
        </w:rPr>
        <w:t xml:space="preserve">Una vez recopilada la información se procedió a la revisión de la base de datos para verificar la consistencia de </w:t>
      </w:r>
      <w:r w:rsidR="003A3D5D" w:rsidRPr="00A4442C">
        <w:rPr>
          <w:rFonts w:ascii="IBM Plex Sans" w:hAnsi="IBM Plex Sans" w:cs="Arial"/>
          <w:sz w:val="22"/>
          <w:szCs w:val="22"/>
          <w:lang w:val="es-CR"/>
        </w:rPr>
        <w:t>esta</w:t>
      </w:r>
      <w:r w:rsidRPr="00A4442C">
        <w:rPr>
          <w:rFonts w:ascii="IBM Plex Sans" w:hAnsi="IBM Plex Sans" w:cs="Arial"/>
          <w:sz w:val="22"/>
          <w:szCs w:val="22"/>
          <w:lang w:val="es-CR"/>
        </w:rPr>
        <w:t xml:space="preserve">. </w:t>
      </w:r>
      <w:r w:rsidR="00137A5F">
        <w:rPr>
          <w:rFonts w:ascii="IBM Plex Sans" w:hAnsi="IBM Plex Sans" w:cs="Arial"/>
          <w:sz w:val="22"/>
          <w:szCs w:val="22"/>
          <w:lang w:val="es-CR"/>
        </w:rPr>
        <w:t>Las entrevistas fueron grabadas para facilitar la transcripción y codificación de las respuestas a preguntas abiertas y se utilizaron herramientas de inteligencia artificial para el procesamiento, sin embargo esto requirió un proceso de revisión y recodificación a la luz de las transcripciones</w:t>
      </w:r>
      <w:r w:rsidRPr="00A4442C">
        <w:rPr>
          <w:rFonts w:ascii="IBM Plex Sans" w:hAnsi="IBM Plex Sans" w:cs="Arial"/>
          <w:sz w:val="22"/>
          <w:szCs w:val="22"/>
          <w:lang w:val="es-CR"/>
        </w:rPr>
        <w:t>.</w:t>
      </w:r>
    </w:p>
    <w:p w14:paraId="54D62D3D" w14:textId="77777777" w:rsidR="004643E1" w:rsidRPr="00C133FF" w:rsidRDefault="00B60BF5" w:rsidP="004643E1">
      <w:pPr>
        <w:jc w:val="center"/>
        <w:rPr>
          <w:rFonts w:ascii="IBM Plex Sans" w:hAnsi="IBM Plex Sans"/>
          <w:b/>
          <w:bCs/>
          <w:sz w:val="22"/>
          <w:szCs w:val="22"/>
          <w:lang w:val="es-ES" w:eastAsia="es-ES"/>
        </w:rPr>
      </w:pPr>
      <w:r>
        <w:rPr>
          <w:rFonts w:ascii="IBM Plex Sans" w:hAnsi="IBM Plex Sans" w:cs="Arial"/>
          <w:sz w:val="22"/>
          <w:szCs w:val="22"/>
          <w:lang w:val="es-CR"/>
        </w:rPr>
        <w:br w:type="page"/>
      </w:r>
      <w:bookmarkStart w:id="9" w:name="_Toc174383629"/>
      <w:r w:rsidR="004643E1" w:rsidRPr="00C133FF">
        <w:rPr>
          <w:rFonts w:ascii="IBM Plex Sans" w:hAnsi="IBM Plex Sans"/>
          <w:b/>
          <w:bCs/>
          <w:sz w:val="22"/>
          <w:szCs w:val="22"/>
          <w:lang w:val="es-ES" w:eastAsia="es-ES"/>
        </w:rPr>
        <w:lastRenderedPageBreak/>
        <w:t>Cuestionario</w:t>
      </w:r>
      <w:r w:rsidR="004643E1">
        <w:rPr>
          <w:rFonts w:ascii="IBM Plex Sans" w:hAnsi="IBM Plex Sans"/>
          <w:b/>
          <w:bCs/>
          <w:sz w:val="22"/>
          <w:szCs w:val="22"/>
          <w:lang w:val="es-ES" w:eastAsia="es-ES"/>
        </w:rPr>
        <w:t>: E</w:t>
      </w:r>
      <w:r w:rsidR="004643E1" w:rsidRPr="002733A8">
        <w:rPr>
          <w:rFonts w:ascii="IBM Plex Sans" w:hAnsi="IBM Plex Sans"/>
          <w:b/>
          <w:bCs/>
          <w:sz w:val="22"/>
          <w:szCs w:val="22"/>
          <w:lang w:val="es-ES" w:eastAsia="es-ES"/>
        </w:rPr>
        <w:t xml:space="preserve">strategias </w:t>
      </w:r>
      <w:r w:rsidR="004643E1">
        <w:rPr>
          <w:rFonts w:ascii="IBM Plex Sans" w:hAnsi="IBM Plex Sans"/>
          <w:b/>
          <w:bCs/>
          <w:sz w:val="22"/>
          <w:szCs w:val="22"/>
          <w:lang w:val="es-ES" w:eastAsia="es-ES"/>
        </w:rPr>
        <w:t xml:space="preserve">docentes </w:t>
      </w:r>
      <w:r w:rsidR="004643E1" w:rsidRPr="002733A8">
        <w:rPr>
          <w:rFonts w:ascii="IBM Plex Sans" w:hAnsi="IBM Plex Sans"/>
          <w:b/>
          <w:bCs/>
          <w:sz w:val="22"/>
          <w:szCs w:val="22"/>
          <w:lang w:val="es-ES" w:eastAsia="es-ES"/>
        </w:rPr>
        <w:t xml:space="preserve">de mediación en el aula para trabajar </w:t>
      </w:r>
      <w:r w:rsidR="004643E1">
        <w:rPr>
          <w:rFonts w:ascii="IBM Plex Sans" w:hAnsi="IBM Plex Sans"/>
          <w:b/>
          <w:bCs/>
          <w:sz w:val="22"/>
          <w:szCs w:val="22"/>
          <w:lang w:val="es-ES" w:eastAsia="es-ES"/>
        </w:rPr>
        <w:t xml:space="preserve">Estadística, Probabilidad y Números </w:t>
      </w:r>
      <w:r w:rsidR="004643E1" w:rsidRPr="002733A8">
        <w:rPr>
          <w:rFonts w:ascii="IBM Plex Sans" w:hAnsi="IBM Plex Sans"/>
          <w:b/>
          <w:bCs/>
          <w:sz w:val="22"/>
          <w:szCs w:val="22"/>
          <w:lang w:val="es-ES" w:eastAsia="es-ES"/>
        </w:rPr>
        <w:t xml:space="preserve">en </w:t>
      </w:r>
      <w:r w:rsidR="004643E1">
        <w:rPr>
          <w:rFonts w:ascii="IBM Plex Sans" w:hAnsi="IBM Plex Sans"/>
          <w:b/>
          <w:bCs/>
          <w:sz w:val="22"/>
          <w:szCs w:val="22"/>
          <w:lang w:val="es-ES" w:eastAsia="es-ES"/>
        </w:rPr>
        <w:t>primaria</w:t>
      </w:r>
    </w:p>
    <w:p w14:paraId="37925C65" w14:textId="77777777" w:rsidR="004643E1" w:rsidRPr="00C133FF" w:rsidRDefault="004643E1" w:rsidP="004643E1">
      <w:pPr>
        <w:rPr>
          <w:rFonts w:ascii="IBM Plex Sans" w:hAnsi="IBM Plex Sans"/>
          <w:sz w:val="22"/>
          <w:szCs w:val="22"/>
          <w:lang w:val="es-ES" w:eastAsia="es-ES"/>
        </w:rPr>
      </w:pPr>
    </w:p>
    <w:p w14:paraId="04EF635D" w14:textId="77777777" w:rsidR="004643E1" w:rsidRPr="00C133FF" w:rsidRDefault="004643E1" w:rsidP="004643E1">
      <w:pPr>
        <w:rPr>
          <w:rFonts w:ascii="IBM Plex Sans" w:hAnsi="IBM Plex Sans"/>
          <w:b/>
          <w:bCs/>
          <w:sz w:val="22"/>
          <w:szCs w:val="22"/>
          <w:lang w:val="es-ES" w:eastAsia="es-ES"/>
        </w:rPr>
      </w:pPr>
      <w:r w:rsidRPr="00C133FF">
        <w:rPr>
          <w:rFonts w:ascii="IBM Plex Sans" w:hAnsi="IBM Plex Sans"/>
          <w:b/>
          <w:bCs/>
          <w:sz w:val="22"/>
          <w:szCs w:val="22"/>
          <w:lang w:val="es-ES" w:eastAsia="es-ES"/>
        </w:rPr>
        <w:t>I Parte. Introducción y consentimiento</w:t>
      </w:r>
    </w:p>
    <w:p w14:paraId="6EC3A400" w14:textId="77777777" w:rsidR="004643E1" w:rsidRPr="00C133FF" w:rsidRDefault="004643E1" w:rsidP="004643E1">
      <w:pPr>
        <w:rPr>
          <w:rFonts w:ascii="IBM Plex Sans" w:hAnsi="IBM Plex Sans"/>
          <w:sz w:val="22"/>
          <w:szCs w:val="22"/>
          <w:lang w:val="es-ES" w:eastAsia="es-ES"/>
        </w:rPr>
      </w:pPr>
    </w:p>
    <w:p w14:paraId="62777D33" w14:textId="77777777" w:rsidR="004643E1" w:rsidRPr="00BA687F" w:rsidRDefault="004643E1" w:rsidP="004643E1">
      <w:pPr>
        <w:spacing w:after="120"/>
        <w:jc w:val="both"/>
        <w:rPr>
          <w:rFonts w:ascii="IBM Plex Sans" w:hAnsi="IBM Plex Sans"/>
          <w:sz w:val="22"/>
          <w:szCs w:val="22"/>
          <w:lang w:val="es-ES" w:eastAsia="es-ES"/>
        </w:rPr>
      </w:pPr>
      <w:r w:rsidRPr="00C133FF">
        <w:rPr>
          <w:rFonts w:ascii="IBM Plex Sans" w:hAnsi="IBM Plex Sans"/>
          <w:sz w:val="22"/>
          <w:szCs w:val="22"/>
          <w:lang w:val="es-ES" w:eastAsia="es-ES"/>
        </w:rPr>
        <w:t xml:space="preserve">El Programa Estado de la Nación está realizando una investigación sobre las estrategias de </w:t>
      </w:r>
      <w:r w:rsidRPr="00BA687F">
        <w:rPr>
          <w:rFonts w:ascii="IBM Plex Sans" w:hAnsi="IBM Plex Sans"/>
          <w:sz w:val="22"/>
          <w:szCs w:val="22"/>
          <w:lang w:val="es-ES" w:eastAsia="es-ES"/>
        </w:rPr>
        <w:t>mediación que se utilizan en el aula para propiciar habilidades específicas fundamentales en Matemática.  Debido a su valiosa experiencia, conocimiento sobre la dinámica del aula y el desempeño del estudiantado, le solicitamos, respetuosamente, que nos facilite información sobre las principales estrategias que desarrolla para promover la competencia matemática. Además, es fundamental conocer cuáles son los principales retos que usted enfrenta para desarrollar sus lecciones, y avanzar con las demandas de los programas de estudio.</w:t>
      </w:r>
    </w:p>
    <w:p w14:paraId="1D0AE845" w14:textId="77777777" w:rsidR="004643E1" w:rsidRPr="00D60FBB" w:rsidRDefault="004643E1" w:rsidP="004643E1">
      <w:pPr>
        <w:spacing w:after="120"/>
        <w:jc w:val="both"/>
        <w:rPr>
          <w:rFonts w:ascii="IBM Plex Sans" w:hAnsi="IBM Plex Sans"/>
          <w:sz w:val="22"/>
          <w:szCs w:val="22"/>
          <w:lang w:val="es-CR" w:eastAsia="es-ES"/>
        </w:rPr>
      </w:pPr>
      <w:r w:rsidRPr="00BA687F">
        <w:rPr>
          <w:rFonts w:ascii="IBM Plex Sans" w:hAnsi="IBM Plex Sans"/>
          <w:sz w:val="22"/>
          <w:szCs w:val="22"/>
          <w:lang w:val="es-ES" w:eastAsia="es-ES"/>
        </w:rPr>
        <w:t xml:space="preserve">Esta sesión será grabada con el fin de facilitar el registro de las respuestas. Su participación es completamente voluntaria y anónima, por tanto, no se recolectan datos que posibiliten su identificación. </w:t>
      </w:r>
      <w:r w:rsidRPr="00BA687F">
        <w:rPr>
          <w:rFonts w:ascii="IBM Plex Sans" w:hAnsi="IBM Plex Sans"/>
          <w:sz w:val="22"/>
          <w:szCs w:val="22"/>
          <w:lang w:val="es-CR" w:eastAsia="es-ES"/>
        </w:rPr>
        <w:t>La información obtenida se tratará con estricta confidencialidad y se utilizará con fines de investigación académica únicamente. Los resultados que se presenten en el Informe siempre describirán grupos de personas y nunca casos individuales. La aplicación del instrumento no representa ningún riesgo para las personas participantes, no se recolectarán datos sensibles ni se perderá ningún derecho al participar en el estudio.</w:t>
      </w:r>
    </w:p>
    <w:p w14:paraId="467D5145" w14:textId="45601F04" w:rsidR="004643E1" w:rsidRPr="00C133FF" w:rsidRDefault="004643E1" w:rsidP="004643E1">
      <w:pPr>
        <w:spacing w:after="120"/>
        <w:ind w:left="720" w:hanging="720"/>
        <w:jc w:val="both"/>
        <w:rPr>
          <w:rFonts w:ascii="IBM Plex Sans" w:hAnsi="IBM Plex Sans"/>
          <w:sz w:val="22"/>
          <w:szCs w:val="22"/>
          <w:lang w:val="es-ES" w:eastAsia="es-ES"/>
        </w:rPr>
      </w:pPr>
      <w:r w:rsidRPr="00C133FF">
        <w:rPr>
          <w:rFonts w:ascii="IBM Plex Sans" w:hAnsi="IBM Plex Sans"/>
          <w:sz w:val="22"/>
          <w:szCs w:val="22"/>
          <w:lang w:val="es-ES" w:eastAsia="es-ES"/>
        </w:rPr>
        <w:t xml:space="preserve">El cuestionario cuenta con </w:t>
      </w:r>
      <w:r>
        <w:rPr>
          <w:rFonts w:ascii="IBM Plex Sans" w:hAnsi="IBM Plex Sans"/>
          <w:sz w:val="22"/>
          <w:szCs w:val="22"/>
          <w:lang w:val="es-ES" w:eastAsia="es-ES"/>
        </w:rPr>
        <w:t>cinco</w:t>
      </w:r>
      <w:r w:rsidRPr="00C133FF">
        <w:rPr>
          <w:rFonts w:ascii="IBM Plex Sans" w:hAnsi="IBM Plex Sans"/>
          <w:sz w:val="22"/>
          <w:szCs w:val="22"/>
          <w:lang w:val="es-ES" w:eastAsia="es-ES"/>
        </w:rPr>
        <w:t xml:space="preserve"> secciones, además de esta introducción y le tomará un estimado </w:t>
      </w:r>
      <w:r w:rsidRPr="004643E1">
        <w:rPr>
          <w:rFonts w:ascii="IBM Plex Sans" w:hAnsi="IBM Plex Sans"/>
          <w:sz w:val="22"/>
          <w:szCs w:val="22"/>
          <w:lang w:val="es-ES" w:eastAsia="es-ES"/>
        </w:rPr>
        <w:t>de 30 minutos completarlo.  Agradecemos su participación en este estudio que será el resultado de la v</w:t>
      </w:r>
      <w:r w:rsidRPr="00C133FF">
        <w:rPr>
          <w:rFonts w:ascii="IBM Plex Sans" w:hAnsi="IBM Plex Sans"/>
          <w:sz w:val="22"/>
          <w:szCs w:val="22"/>
          <w:lang w:val="es-ES" w:eastAsia="es-ES"/>
        </w:rPr>
        <w:t>oz de la experiencia de</w:t>
      </w:r>
      <w:r>
        <w:rPr>
          <w:rFonts w:ascii="IBM Plex Sans" w:hAnsi="IBM Plex Sans"/>
          <w:sz w:val="22"/>
          <w:szCs w:val="22"/>
          <w:lang w:val="es-ES" w:eastAsia="es-ES"/>
        </w:rPr>
        <w:t xml:space="preserve"> </w:t>
      </w:r>
      <w:r w:rsidRPr="00BA687F">
        <w:rPr>
          <w:rFonts w:ascii="IBM Plex Sans" w:hAnsi="IBM Plex Sans"/>
          <w:sz w:val="22"/>
          <w:szCs w:val="22"/>
          <w:lang w:val="es-ES" w:eastAsia="es-ES"/>
        </w:rPr>
        <w:t>la persona docente</w:t>
      </w:r>
      <w:r w:rsidRPr="00C133FF">
        <w:rPr>
          <w:rFonts w:ascii="IBM Plex Sans" w:hAnsi="IBM Plex Sans"/>
          <w:sz w:val="22"/>
          <w:szCs w:val="22"/>
          <w:lang w:val="es-ES" w:eastAsia="es-ES"/>
        </w:rPr>
        <w:t xml:space="preserve"> y del desempeño real de sus estudiantes.</w:t>
      </w:r>
    </w:p>
    <w:p w14:paraId="50A3925E" w14:textId="77777777" w:rsidR="004643E1" w:rsidRPr="00C133FF" w:rsidRDefault="004643E1" w:rsidP="004643E1">
      <w:pPr>
        <w:jc w:val="both"/>
        <w:rPr>
          <w:rFonts w:ascii="IBM Plex Sans" w:hAnsi="IBM Plex Sans"/>
          <w:sz w:val="22"/>
          <w:szCs w:val="22"/>
          <w:lang w:val="es-ES" w:eastAsia="es-ES"/>
        </w:rPr>
      </w:pPr>
      <w:r w:rsidRPr="00C133FF">
        <w:rPr>
          <w:rFonts w:ascii="IBM Plex Sans" w:hAnsi="IBM Plex Sans"/>
          <w:sz w:val="22"/>
          <w:szCs w:val="22"/>
          <w:lang w:val="es-ES" w:eastAsia="es-ES"/>
        </w:rPr>
        <w:t>¿Está dispuesto(a) a participar en este estudio?</w:t>
      </w:r>
    </w:p>
    <w:p w14:paraId="2E32F2DF" w14:textId="77777777" w:rsidR="004643E1" w:rsidRPr="00C133FF" w:rsidRDefault="004643E1" w:rsidP="004643E1">
      <w:pPr>
        <w:jc w:val="both"/>
        <w:rPr>
          <w:rFonts w:ascii="IBM Plex Sans" w:hAnsi="IBM Plex Sans"/>
          <w:sz w:val="22"/>
          <w:szCs w:val="22"/>
          <w:lang w:val="es-ES" w:eastAsia="es-ES"/>
        </w:rPr>
      </w:pPr>
    </w:p>
    <w:p w14:paraId="739C1CDD" w14:textId="77777777" w:rsidR="004643E1" w:rsidRPr="00C133FF" w:rsidRDefault="004643E1" w:rsidP="004643E1">
      <w:pPr>
        <w:jc w:val="both"/>
        <w:rPr>
          <w:rFonts w:ascii="IBM Plex Sans" w:hAnsi="IBM Plex Sans"/>
          <w:sz w:val="22"/>
          <w:szCs w:val="22"/>
          <w:lang w:val="es-ES" w:eastAsia="es-ES"/>
        </w:rPr>
      </w:pPr>
      <w:r w:rsidRPr="00C133FF">
        <w:rPr>
          <w:rFonts w:ascii="IBM Plex Sans" w:hAnsi="IBM Plex Sans"/>
          <w:sz w:val="22"/>
          <w:szCs w:val="22"/>
          <w:lang w:val="es-ES" w:eastAsia="es-ES"/>
        </w:rPr>
        <w:t>(1)</w:t>
      </w:r>
      <w:r w:rsidRPr="00C133FF">
        <w:rPr>
          <w:rFonts w:ascii="IBM Plex Sans" w:hAnsi="IBM Plex Sans"/>
          <w:sz w:val="22"/>
          <w:szCs w:val="22"/>
          <w:lang w:val="es-ES" w:eastAsia="es-ES"/>
        </w:rPr>
        <w:tab/>
        <w:t>Sí</w:t>
      </w:r>
    </w:p>
    <w:p w14:paraId="470C51E8" w14:textId="77777777" w:rsidR="004643E1" w:rsidRPr="00C133FF" w:rsidRDefault="004643E1" w:rsidP="004643E1">
      <w:pPr>
        <w:jc w:val="both"/>
        <w:rPr>
          <w:rFonts w:ascii="IBM Plex Sans" w:hAnsi="IBM Plex Sans"/>
          <w:sz w:val="22"/>
          <w:szCs w:val="22"/>
          <w:lang w:val="es-ES" w:eastAsia="es-ES"/>
        </w:rPr>
      </w:pPr>
      <w:r w:rsidRPr="00C133FF">
        <w:rPr>
          <w:rFonts w:ascii="IBM Plex Sans" w:hAnsi="IBM Plex Sans"/>
          <w:sz w:val="22"/>
          <w:szCs w:val="22"/>
          <w:lang w:val="es-ES" w:eastAsia="es-ES"/>
        </w:rPr>
        <w:t>(2)</w:t>
      </w:r>
      <w:r w:rsidRPr="00C133FF">
        <w:rPr>
          <w:rFonts w:ascii="IBM Plex Sans" w:hAnsi="IBM Plex Sans"/>
          <w:sz w:val="22"/>
          <w:szCs w:val="22"/>
          <w:lang w:val="es-ES" w:eastAsia="es-ES"/>
        </w:rPr>
        <w:tab/>
        <w:t>No</w:t>
      </w:r>
    </w:p>
    <w:p w14:paraId="3EAF026E" w14:textId="77777777" w:rsidR="004643E1" w:rsidRDefault="004643E1" w:rsidP="004643E1">
      <w:pPr>
        <w:rPr>
          <w:rFonts w:ascii="IBM Plex Sans" w:hAnsi="IBM Plex Sans"/>
          <w:lang w:val="es-ES" w:eastAsia="es-ES"/>
        </w:rPr>
      </w:pPr>
    </w:p>
    <w:p w14:paraId="5AFD04EF" w14:textId="77777777" w:rsidR="004643E1" w:rsidRDefault="004643E1" w:rsidP="004643E1">
      <w:pPr>
        <w:rPr>
          <w:rFonts w:ascii="IBM Plex Sans" w:hAnsi="IBM Plex Sans"/>
          <w:lang w:val="es-ES" w:eastAsia="es-ES"/>
        </w:rPr>
      </w:pPr>
      <w:r>
        <w:rPr>
          <w:rFonts w:ascii="IBM Plex Sans" w:hAnsi="IBM Plex Sans"/>
          <w:lang w:val="es-ES" w:eastAsia="es-ES"/>
        </w:rPr>
        <w:br w:type="page"/>
      </w:r>
    </w:p>
    <w:p w14:paraId="37B32FE6" w14:textId="77777777" w:rsidR="004643E1" w:rsidRPr="00BA687F" w:rsidRDefault="004643E1" w:rsidP="004643E1">
      <w:pPr>
        <w:spacing w:after="120"/>
        <w:jc w:val="both"/>
        <w:rPr>
          <w:rFonts w:ascii="IBM Plex Sans" w:hAnsi="IBM Plex Sans"/>
          <w:b/>
          <w:bCs/>
          <w:sz w:val="22"/>
          <w:szCs w:val="22"/>
          <w:lang w:val="es-ES" w:eastAsia="es-ES"/>
        </w:rPr>
      </w:pPr>
      <w:r w:rsidRPr="005D64C0">
        <w:rPr>
          <w:rFonts w:ascii="IBM Plex Sans" w:hAnsi="IBM Plex Sans"/>
          <w:b/>
          <w:bCs/>
          <w:sz w:val="22"/>
          <w:szCs w:val="22"/>
          <w:lang w:val="es-ES" w:eastAsia="es-ES"/>
        </w:rPr>
        <w:lastRenderedPageBreak/>
        <w:t xml:space="preserve">II Parte. </w:t>
      </w:r>
      <w:bookmarkStart w:id="10" w:name="_Hlk213836369"/>
      <w:r w:rsidRPr="00BA687F">
        <w:rPr>
          <w:rFonts w:ascii="IBM Plex Sans" w:hAnsi="IBM Plex Sans"/>
          <w:b/>
          <w:bCs/>
          <w:sz w:val="22"/>
          <w:szCs w:val="22"/>
          <w:lang w:val="es-ES" w:eastAsia="es-ES"/>
        </w:rPr>
        <w:t>Operacionalización de las habilidades específicas fundamentales</w:t>
      </w:r>
      <w:bookmarkEnd w:id="10"/>
    </w:p>
    <w:p w14:paraId="704153AF" w14:textId="77777777" w:rsidR="004643E1" w:rsidRPr="00BA687F" w:rsidRDefault="004643E1" w:rsidP="004643E1">
      <w:pPr>
        <w:spacing w:after="120"/>
        <w:jc w:val="both"/>
        <w:rPr>
          <w:rFonts w:ascii="IBM Plex Sans" w:hAnsi="IBM Plex Sans"/>
          <w:sz w:val="22"/>
          <w:szCs w:val="22"/>
          <w:lang w:val="es-ES" w:eastAsia="es-ES"/>
        </w:rPr>
      </w:pPr>
      <w:r w:rsidRPr="00BA687F">
        <w:rPr>
          <w:rFonts w:ascii="IBM Plex Sans" w:hAnsi="IBM Plex Sans"/>
          <w:sz w:val="22"/>
          <w:szCs w:val="22"/>
          <w:lang w:val="es-ES" w:eastAsia="es-ES"/>
        </w:rPr>
        <w:t>En esta sección le solicitamos responder ampliamente a una serie de interrogantes, a partir de una situación hipotética en el contexto del aula regular. Solamente usted, docente, tiene la experticia para identificar variables que influyen en el hecho educativo y puede ofrecer las recomendaciones idóneas.</w:t>
      </w:r>
    </w:p>
    <w:p w14:paraId="15344535" w14:textId="77777777" w:rsidR="004643E1" w:rsidRDefault="004643E1" w:rsidP="004643E1">
      <w:pPr>
        <w:spacing w:after="120"/>
        <w:jc w:val="both"/>
        <w:rPr>
          <w:rFonts w:ascii="IBM Plex Sans" w:hAnsi="IBM Plex Sans"/>
          <w:sz w:val="22"/>
          <w:szCs w:val="22"/>
          <w:lang w:val="es-ES" w:eastAsia="es-ES"/>
        </w:rPr>
      </w:pPr>
      <w:r w:rsidRPr="00BA687F">
        <w:rPr>
          <w:rFonts w:ascii="IBM Plex Sans" w:hAnsi="IBM Plex Sans"/>
          <w:sz w:val="22"/>
          <w:szCs w:val="22"/>
          <w:lang w:val="es-ES" w:eastAsia="es-ES"/>
        </w:rPr>
        <w:t>La estrategia para responder los ítems planteados es asumir una situación presentada como real y brindar una serie de recomendaciones para su abordaje. Al responder tome en cuenta las condiciones en que usted labora: la realidad de la institución educativa, las características de la población atendida, el tiempo real para desarrollar los programas de estudio, los recursos con que se cuenta, la diversidad del grupo, la cultura escolar y su experiencia como docente.</w:t>
      </w:r>
    </w:p>
    <w:p w14:paraId="49AC6920" w14:textId="77777777" w:rsidR="007E6C39" w:rsidRDefault="004643E1" w:rsidP="007E6C39">
      <w:pPr>
        <w:spacing w:after="120"/>
        <w:jc w:val="both"/>
        <w:rPr>
          <w:rFonts w:ascii="IBM Plex Sans" w:hAnsi="IBM Plex Sans"/>
          <w:b/>
          <w:bCs/>
          <w:sz w:val="22"/>
          <w:szCs w:val="22"/>
          <w:lang w:val="es-ES" w:eastAsia="es-ES"/>
        </w:rPr>
      </w:pPr>
      <w:r w:rsidRPr="00F7203F">
        <w:rPr>
          <w:rFonts w:ascii="IBM Plex Sans" w:hAnsi="IBM Plex Sans"/>
          <w:b/>
          <w:bCs/>
          <w:sz w:val="22"/>
          <w:szCs w:val="22"/>
          <w:lang w:val="es-ES" w:eastAsia="es-ES"/>
        </w:rPr>
        <w:t>Episodio</w:t>
      </w:r>
      <w:r>
        <w:rPr>
          <w:rFonts w:ascii="IBM Plex Sans" w:hAnsi="IBM Plex Sans"/>
          <w:b/>
          <w:bCs/>
          <w:sz w:val="22"/>
          <w:szCs w:val="22"/>
          <w:lang w:val="es-ES" w:eastAsia="es-ES"/>
        </w:rPr>
        <w:t>:</w:t>
      </w:r>
      <w:bookmarkEnd w:id="9"/>
    </w:p>
    <w:p w14:paraId="1284807E" w14:textId="6D6EAB3E" w:rsidR="007E6C39" w:rsidRPr="007E6C39" w:rsidRDefault="007E6C39" w:rsidP="007E6C39">
      <w:pPr>
        <w:spacing w:after="120"/>
        <w:jc w:val="both"/>
        <w:rPr>
          <w:rFonts w:ascii="IBM Plex Sans" w:hAnsi="IBM Plex Sans"/>
          <w:b/>
          <w:bCs/>
          <w:sz w:val="22"/>
          <w:szCs w:val="22"/>
          <w:lang w:val="es-ES" w:eastAsia="es-ES"/>
        </w:rPr>
      </w:pPr>
      <w:r w:rsidRPr="007E6C39">
        <w:rPr>
          <w:rFonts w:ascii="IBM Plex Sans" w:hAnsi="IBM Plex Sans" w:cs="Times New Roman"/>
          <w:sz w:val="22"/>
          <w:szCs w:val="22"/>
          <w:lang w:val="es-CR"/>
        </w:rPr>
        <w:t xml:space="preserve">Imagine que una persona docente que está en su primer año de trabajo desarrollará el tema de patrones numéricos y no numérico del área de Relaciones y Álgebra en un grupo de cuarto año.   </w:t>
      </w:r>
    </w:p>
    <w:p w14:paraId="7466B6C2" w14:textId="1B2C6DFF" w:rsidR="004643E1" w:rsidRPr="00856787" w:rsidRDefault="004643E1" w:rsidP="004643E1">
      <w:pPr>
        <w:spacing w:before="100" w:beforeAutospacing="1" w:after="100" w:afterAutospacing="1"/>
        <w:ind w:left="360"/>
        <w:jc w:val="both"/>
        <w:rPr>
          <w:rFonts w:ascii="IBM Plex Sans" w:hAnsi="IBM Plex Sans"/>
          <w:sz w:val="22"/>
          <w:szCs w:val="22"/>
          <w:lang w:val="es-CR"/>
        </w:rPr>
      </w:pPr>
      <w:r w:rsidRPr="00856787">
        <w:rPr>
          <w:rFonts w:ascii="IBM Plex Sans" w:hAnsi="IBM Plex Sans"/>
          <w:sz w:val="22"/>
          <w:szCs w:val="22"/>
          <w:lang w:val="es-CR"/>
        </w:rPr>
        <w:t>1. Según lo que se indica en los programas de Matemáticas vigentes ¿cuáles estrategias pedagógicas le recomendaría? Por favor refiérase ampliamente a los pasos para diseñar y desarrollar las lecciones relacionadas con el tema.</w:t>
      </w:r>
    </w:p>
    <w:p w14:paraId="237E1A94" w14:textId="77777777" w:rsidR="004643E1" w:rsidRPr="0015094E" w:rsidRDefault="004643E1" w:rsidP="004643E1">
      <w:pPr>
        <w:spacing w:before="100" w:beforeAutospacing="1" w:after="100" w:afterAutospacing="1"/>
        <w:ind w:left="360"/>
        <w:jc w:val="both"/>
        <w:rPr>
          <w:rFonts w:ascii="IBM Plex Sans" w:hAnsi="IBM Plex Sans"/>
          <w:sz w:val="22"/>
          <w:szCs w:val="22"/>
          <w:lang w:val="es-CR"/>
        </w:rPr>
      </w:pPr>
      <w:r w:rsidRPr="00856787">
        <w:rPr>
          <w:rFonts w:ascii="IBM Plex Sans" w:hAnsi="IBM Plex Sans"/>
          <w:sz w:val="22"/>
          <w:szCs w:val="22"/>
          <w:lang w:val="es-CR"/>
        </w:rPr>
        <w:t xml:space="preserve">2. </w:t>
      </w:r>
      <w:r>
        <w:rPr>
          <w:rFonts w:ascii="IBM Plex Sans" w:hAnsi="IBM Plex Sans"/>
          <w:sz w:val="22"/>
          <w:szCs w:val="22"/>
          <w:lang w:val="es-CR"/>
        </w:rPr>
        <w:t>Manteniendo en mente el episodio mencionado y</w:t>
      </w:r>
      <w:r w:rsidRPr="00856787">
        <w:rPr>
          <w:rFonts w:ascii="IBM Plex Sans" w:hAnsi="IBM Plex Sans"/>
          <w:sz w:val="22"/>
          <w:szCs w:val="22"/>
          <w:lang w:val="es-CR"/>
        </w:rPr>
        <w:t xml:space="preserve"> según las condiciones actuales del grupo, aula, escuela y contexto familiar</w:t>
      </w:r>
      <w:r>
        <w:rPr>
          <w:rFonts w:ascii="IBM Plex Sans" w:hAnsi="IBM Plex Sans"/>
          <w:sz w:val="22"/>
          <w:szCs w:val="22"/>
          <w:lang w:val="es-CR"/>
        </w:rPr>
        <w:t xml:space="preserve"> del estudiantado</w:t>
      </w:r>
      <w:r w:rsidRPr="00856787">
        <w:rPr>
          <w:rFonts w:ascii="IBM Plex Sans" w:hAnsi="IBM Plex Sans"/>
          <w:sz w:val="22"/>
          <w:szCs w:val="22"/>
          <w:lang w:val="es-CR"/>
        </w:rPr>
        <w:t>, ¿cuáles de las recomendaciones que propuso en la pregunta anterior usted logra aplicar con sus estudiantes actuales?</w:t>
      </w:r>
      <w:r>
        <w:rPr>
          <w:rFonts w:ascii="IBM Plex Sans" w:hAnsi="IBM Plex Sans"/>
          <w:sz w:val="22"/>
          <w:szCs w:val="22"/>
          <w:lang w:val="es-CR"/>
        </w:rPr>
        <w:t xml:space="preserve"> </w:t>
      </w:r>
    </w:p>
    <w:p w14:paraId="37CE5B09" w14:textId="766CBA7E" w:rsidR="004643E1" w:rsidRPr="004643E1" w:rsidRDefault="004643E1" w:rsidP="004643E1">
      <w:pPr>
        <w:spacing w:before="100" w:beforeAutospacing="1" w:after="100" w:afterAutospacing="1"/>
        <w:ind w:left="360"/>
        <w:jc w:val="both"/>
        <w:rPr>
          <w:rFonts w:ascii="IBM Plex Sans" w:hAnsi="IBM Plex Sans"/>
          <w:sz w:val="22"/>
          <w:szCs w:val="22"/>
          <w:lang w:val="es-CR"/>
        </w:rPr>
      </w:pPr>
      <w:r w:rsidRPr="00856787">
        <w:rPr>
          <w:rFonts w:ascii="IBM Plex Sans" w:hAnsi="IBM Plex Sans"/>
          <w:sz w:val="22"/>
          <w:szCs w:val="22"/>
          <w:lang w:val="es-CR"/>
        </w:rPr>
        <w:t xml:space="preserve">3. </w:t>
      </w:r>
      <w:r w:rsidRPr="00856787">
        <w:rPr>
          <w:rFonts w:ascii="IBM Plex Sans" w:hAnsi="IBM Plex Sans"/>
          <w:b/>
          <w:bCs/>
          <w:sz w:val="22"/>
          <w:szCs w:val="22"/>
          <w:lang w:val="es-CR"/>
        </w:rPr>
        <w:t xml:space="preserve">Si </w:t>
      </w:r>
      <w:r>
        <w:rPr>
          <w:rFonts w:ascii="IBM Plex Sans" w:hAnsi="IBM Plex Sans"/>
          <w:b/>
          <w:bCs/>
          <w:sz w:val="22"/>
          <w:szCs w:val="22"/>
          <w:lang w:val="es-CR"/>
        </w:rPr>
        <w:t>HAY</w:t>
      </w:r>
      <w:r w:rsidRPr="00856787">
        <w:rPr>
          <w:rFonts w:ascii="IBM Plex Sans" w:hAnsi="IBM Plex Sans"/>
          <w:b/>
          <w:bCs/>
          <w:sz w:val="22"/>
          <w:szCs w:val="22"/>
          <w:lang w:val="es-CR"/>
        </w:rPr>
        <w:t xml:space="preserve"> diferencia entre 1 y 2.</w:t>
      </w:r>
      <w:r w:rsidRPr="00856787">
        <w:rPr>
          <w:rFonts w:ascii="IBM Plex Sans" w:hAnsi="IBM Plex Sans"/>
          <w:sz w:val="22"/>
          <w:szCs w:val="22"/>
          <w:lang w:val="es-CR"/>
        </w:rPr>
        <w:t xml:space="preserve"> Por favor indique ¿cuáles son las principales limitaciones que enfrenta para poder aplicar todo lo que se indica en los programas de estudio</w:t>
      </w:r>
      <w:r w:rsidRPr="004643E1">
        <w:rPr>
          <w:rFonts w:ascii="IBM Plex Sans" w:hAnsi="IBM Plex Sans"/>
          <w:sz w:val="22"/>
          <w:szCs w:val="22"/>
          <w:lang w:val="es-CR"/>
        </w:rPr>
        <w:t>? (Respuestas precodificadas)</w:t>
      </w:r>
    </w:p>
    <w:p w14:paraId="028735C0" w14:textId="36BD9C80" w:rsidR="004643E1" w:rsidRDefault="004643E1" w:rsidP="004643E1">
      <w:pPr>
        <w:spacing w:before="100" w:beforeAutospacing="1" w:after="100" w:afterAutospacing="1"/>
        <w:ind w:left="360"/>
        <w:jc w:val="both"/>
        <w:rPr>
          <w:rFonts w:ascii="IBM Plex Sans" w:hAnsi="IBM Plex Sans"/>
          <w:sz w:val="22"/>
          <w:szCs w:val="22"/>
          <w:lang w:val="es-CR"/>
        </w:rPr>
      </w:pPr>
      <w:r w:rsidRPr="004643E1">
        <w:rPr>
          <w:rFonts w:ascii="IBM Plex Sans" w:hAnsi="IBM Plex Sans"/>
          <w:sz w:val="22"/>
          <w:szCs w:val="22"/>
          <w:lang w:val="es-CR"/>
        </w:rPr>
        <w:t xml:space="preserve">4. </w:t>
      </w:r>
      <w:r w:rsidRPr="004643E1">
        <w:rPr>
          <w:rFonts w:ascii="IBM Plex Sans" w:hAnsi="IBM Plex Sans"/>
          <w:b/>
          <w:bCs/>
          <w:sz w:val="22"/>
          <w:szCs w:val="22"/>
          <w:lang w:val="es-CR"/>
        </w:rPr>
        <w:t>Si NO HAY diferencia entre 1 y2</w:t>
      </w:r>
      <w:r w:rsidRPr="004643E1">
        <w:rPr>
          <w:rFonts w:ascii="IBM Plex Sans" w:hAnsi="IBM Plex Sans"/>
          <w:sz w:val="22"/>
          <w:szCs w:val="22"/>
          <w:lang w:val="es-CR"/>
        </w:rPr>
        <w:t>. Por favor indique ¿qué condiciones permiten que pueda aplicar todo lo que se indica en los programas de estudios? (Respuestas precodificadas)</w:t>
      </w:r>
    </w:p>
    <w:p w14:paraId="0FF977FF" w14:textId="77777777" w:rsidR="004643E1" w:rsidRDefault="004643E1" w:rsidP="004643E1">
      <w:pPr>
        <w:spacing w:before="100" w:beforeAutospacing="1" w:after="100" w:afterAutospacing="1"/>
        <w:ind w:left="360"/>
        <w:jc w:val="both"/>
        <w:rPr>
          <w:rFonts w:ascii="IBM Plex Sans" w:hAnsi="IBM Plex Sans"/>
          <w:sz w:val="22"/>
          <w:szCs w:val="22"/>
          <w:lang w:val="es-CR"/>
        </w:rPr>
      </w:pPr>
    </w:p>
    <w:p w14:paraId="0DAF0812" w14:textId="77777777" w:rsidR="004643E1" w:rsidRDefault="004643E1" w:rsidP="004643E1">
      <w:pPr>
        <w:spacing w:before="100" w:beforeAutospacing="1" w:after="100" w:afterAutospacing="1"/>
        <w:ind w:left="360"/>
        <w:jc w:val="both"/>
        <w:rPr>
          <w:rFonts w:ascii="IBM Plex Sans" w:hAnsi="IBM Plex Sans"/>
          <w:sz w:val="22"/>
          <w:szCs w:val="22"/>
          <w:lang w:val="es-CR"/>
        </w:rPr>
      </w:pPr>
    </w:p>
    <w:p w14:paraId="28A8BAEB" w14:textId="77777777" w:rsidR="004643E1" w:rsidRDefault="004643E1" w:rsidP="004643E1">
      <w:pPr>
        <w:spacing w:before="100" w:beforeAutospacing="1" w:after="100" w:afterAutospacing="1"/>
        <w:ind w:left="360"/>
        <w:jc w:val="both"/>
        <w:rPr>
          <w:rFonts w:ascii="IBM Plex Sans" w:hAnsi="IBM Plex Sans"/>
          <w:sz w:val="22"/>
          <w:szCs w:val="22"/>
          <w:lang w:val="es-CR"/>
        </w:rPr>
      </w:pPr>
    </w:p>
    <w:p w14:paraId="60E5EB69" w14:textId="77777777" w:rsidR="004643E1" w:rsidRDefault="004643E1" w:rsidP="004643E1">
      <w:pPr>
        <w:spacing w:before="100" w:beforeAutospacing="1" w:after="100" w:afterAutospacing="1"/>
        <w:ind w:left="360"/>
        <w:jc w:val="both"/>
        <w:rPr>
          <w:rFonts w:ascii="IBM Plex Sans" w:hAnsi="IBM Plex Sans"/>
          <w:sz w:val="22"/>
          <w:szCs w:val="22"/>
          <w:lang w:val="es-CR"/>
        </w:rPr>
      </w:pPr>
    </w:p>
    <w:p w14:paraId="5C04AA37" w14:textId="77777777" w:rsidR="004643E1" w:rsidRDefault="004643E1" w:rsidP="004643E1">
      <w:pPr>
        <w:spacing w:before="100" w:beforeAutospacing="1" w:after="100" w:afterAutospacing="1"/>
        <w:ind w:left="360"/>
        <w:jc w:val="both"/>
        <w:rPr>
          <w:rFonts w:ascii="IBM Plex Sans" w:hAnsi="IBM Plex Sans"/>
          <w:sz w:val="22"/>
          <w:szCs w:val="22"/>
          <w:lang w:val="es-CR"/>
        </w:rPr>
      </w:pPr>
    </w:p>
    <w:tbl>
      <w:tblPr>
        <w:tblW w:w="9160" w:type="dxa"/>
        <w:tblCellMar>
          <w:left w:w="70" w:type="dxa"/>
          <w:right w:w="70" w:type="dxa"/>
        </w:tblCellMar>
        <w:tblLook w:val="04A0" w:firstRow="1" w:lastRow="0" w:firstColumn="1" w:lastColumn="0" w:noHBand="0" w:noVBand="1"/>
      </w:tblPr>
      <w:tblGrid>
        <w:gridCol w:w="8339"/>
        <w:gridCol w:w="821"/>
      </w:tblGrid>
      <w:tr w:rsidR="004643E1" w:rsidRPr="00F36564" w14:paraId="5109AF1F" w14:textId="77777777" w:rsidTr="008F6BBF">
        <w:trPr>
          <w:trHeight w:val="290"/>
        </w:trPr>
        <w:tc>
          <w:tcPr>
            <w:tcW w:w="8380" w:type="dxa"/>
            <w:tcBorders>
              <w:top w:val="single" w:sz="4" w:space="0" w:color="595959"/>
              <w:left w:val="single" w:sz="4" w:space="0" w:color="595959"/>
              <w:bottom w:val="single" w:sz="4" w:space="0" w:color="595959"/>
              <w:right w:val="single" w:sz="4" w:space="0" w:color="595959"/>
            </w:tcBorders>
            <w:shd w:val="clear" w:color="000000" w:fill="FFFFFF"/>
            <w:vAlign w:val="bottom"/>
            <w:hideMark/>
          </w:tcPr>
          <w:p w14:paraId="193FC31B" w14:textId="77777777" w:rsidR="004643E1" w:rsidRPr="00F36564" w:rsidRDefault="004643E1" w:rsidP="008F6BBF">
            <w:pPr>
              <w:jc w:val="center"/>
              <w:rPr>
                <w:rFonts w:ascii="IBM Plex Sans Condensed Light" w:eastAsia="Times New Roman" w:hAnsi="IBM Plex Sans Condensed Light" w:cs="Times New Roman"/>
                <w:b/>
                <w:bCs/>
                <w:color w:val="000000"/>
                <w:sz w:val="20"/>
                <w:szCs w:val="20"/>
                <w:lang w:val="es-CR" w:eastAsia="es-CR"/>
              </w:rPr>
            </w:pPr>
            <w:r w:rsidRPr="00F36564">
              <w:rPr>
                <w:rFonts w:ascii="IBM Plex Sans Condensed Light" w:eastAsia="Times New Roman" w:hAnsi="IBM Plex Sans Condensed Light" w:cs="Times New Roman"/>
                <w:b/>
                <w:bCs/>
                <w:color w:val="000000"/>
                <w:sz w:val="20"/>
                <w:szCs w:val="20"/>
                <w:lang w:val="es-CR" w:eastAsia="es-CR"/>
              </w:rPr>
              <w:lastRenderedPageBreak/>
              <w:t>Posibles respuestas</w:t>
            </w:r>
          </w:p>
        </w:tc>
        <w:tc>
          <w:tcPr>
            <w:tcW w:w="780" w:type="dxa"/>
            <w:tcBorders>
              <w:top w:val="single" w:sz="4" w:space="0" w:color="595959"/>
              <w:left w:val="nil"/>
              <w:bottom w:val="single" w:sz="4" w:space="0" w:color="595959"/>
              <w:right w:val="single" w:sz="4" w:space="0" w:color="595959"/>
            </w:tcBorders>
            <w:shd w:val="clear" w:color="000000" w:fill="FFFFFF"/>
            <w:noWrap/>
            <w:vAlign w:val="bottom"/>
            <w:hideMark/>
          </w:tcPr>
          <w:p w14:paraId="3E2CA02D" w14:textId="77777777" w:rsidR="004643E1" w:rsidRPr="00F36564" w:rsidRDefault="004643E1" w:rsidP="008F6BBF">
            <w:pPr>
              <w:jc w:val="center"/>
              <w:rPr>
                <w:rFonts w:ascii="IBM Plex Sans Condensed Light" w:eastAsia="Times New Roman" w:hAnsi="IBM Plex Sans Condensed Light" w:cs="Times New Roman"/>
                <w:b/>
                <w:bCs/>
                <w:color w:val="000000"/>
                <w:sz w:val="20"/>
                <w:szCs w:val="20"/>
                <w:lang w:val="es-CR" w:eastAsia="es-CR"/>
              </w:rPr>
            </w:pPr>
            <w:r w:rsidRPr="00F36564">
              <w:rPr>
                <w:rFonts w:ascii="IBM Plex Sans Condensed Light" w:eastAsia="Times New Roman" w:hAnsi="IBM Plex Sans Condensed Light" w:cs="Times New Roman"/>
                <w:b/>
                <w:bCs/>
                <w:color w:val="000000"/>
                <w:sz w:val="20"/>
                <w:szCs w:val="20"/>
                <w:lang w:val="es-CR" w:eastAsia="es-CR"/>
              </w:rPr>
              <w:t>Mención</w:t>
            </w:r>
          </w:p>
        </w:tc>
      </w:tr>
      <w:tr w:rsidR="004643E1" w:rsidRPr="007E6C39" w14:paraId="03C16C02"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7B900AC1"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Suspensión de clases para atender a reuniones convocadas por instancias superiores</w:t>
            </w:r>
          </w:p>
        </w:tc>
        <w:tc>
          <w:tcPr>
            <w:tcW w:w="780" w:type="dxa"/>
            <w:tcBorders>
              <w:top w:val="nil"/>
              <w:left w:val="nil"/>
              <w:bottom w:val="single" w:sz="4" w:space="0" w:color="595959"/>
              <w:right w:val="single" w:sz="4" w:space="0" w:color="595959"/>
            </w:tcBorders>
            <w:shd w:val="clear" w:color="000000" w:fill="FFFFFF"/>
            <w:noWrap/>
            <w:vAlign w:val="bottom"/>
            <w:hideMark/>
          </w:tcPr>
          <w:p w14:paraId="5FF98DCA"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7E6C39" w14:paraId="3F8E323E"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2E59323D"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 xml:space="preserve">Suspensión de clases para atender a capacitaciones docentes. </w:t>
            </w:r>
          </w:p>
        </w:tc>
        <w:tc>
          <w:tcPr>
            <w:tcW w:w="780" w:type="dxa"/>
            <w:tcBorders>
              <w:top w:val="nil"/>
              <w:left w:val="nil"/>
              <w:bottom w:val="single" w:sz="4" w:space="0" w:color="595959"/>
              <w:right w:val="single" w:sz="4" w:space="0" w:color="595959"/>
            </w:tcBorders>
            <w:shd w:val="clear" w:color="000000" w:fill="FFFFFF"/>
            <w:noWrap/>
            <w:vAlign w:val="bottom"/>
            <w:hideMark/>
          </w:tcPr>
          <w:p w14:paraId="2EE919C4"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7E6C39" w14:paraId="50661E97" w14:textId="77777777" w:rsidTr="008F6BBF">
        <w:trPr>
          <w:trHeight w:val="58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4D2A5DA6"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 xml:space="preserve">Suspensión de clases para apoyar a la administración en la planificación de actividades relativas a las efemérides. </w:t>
            </w:r>
          </w:p>
        </w:tc>
        <w:tc>
          <w:tcPr>
            <w:tcW w:w="780" w:type="dxa"/>
            <w:tcBorders>
              <w:top w:val="nil"/>
              <w:left w:val="nil"/>
              <w:bottom w:val="single" w:sz="4" w:space="0" w:color="595959"/>
              <w:right w:val="single" w:sz="4" w:space="0" w:color="595959"/>
            </w:tcBorders>
            <w:shd w:val="clear" w:color="000000" w:fill="FFFFFF"/>
            <w:noWrap/>
            <w:vAlign w:val="bottom"/>
            <w:hideMark/>
          </w:tcPr>
          <w:p w14:paraId="6D577D12"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7E6C39" w14:paraId="5F0C87E8"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78B054DA"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 xml:space="preserve">Suspensión de clases para ensayos y preparación de los niños para diferentes ferias. </w:t>
            </w:r>
          </w:p>
        </w:tc>
        <w:tc>
          <w:tcPr>
            <w:tcW w:w="780" w:type="dxa"/>
            <w:tcBorders>
              <w:top w:val="nil"/>
              <w:left w:val="nil"/>
              <w:bottom w:val="single" w:sz="4" w:space="0" w:color="595959"/>
              <w:right w:val="single" w:sz="4" w:space="0" w:color="595959"/>
            </w:tcBorders>
            <w:shd w:val="clear" w:color="000000" w:fill="FFFFFF"/>
            <w:noWrap/>
            <w:vAlign w:val="bottom"/>
            <w:hideMark/>
          </w:tcPr>
          <w:p w14:paraId="1FB432C6"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7E6C39" w14:paraId="5B86E6A6"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7EC6AF09"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Suspensión de clases para aplicar pruebas nacionales</w:t>
            </w:r>
          </w:p>
        </w:tc>
        <w:tc>
          <w:tcPr>
            <w:tcW w:w="780" w:type="dxa"/>
            <w:tcBorders>
              <w:top w:val="nil"/>
              <w:left w:val="nil"/>
              <w:bottom w:val="single" w:sz="4" w:space="0" w:color="595959"/>
              <w:right w:val="single" w:sz="4" w:space="0" w:color="595959"/>
            </w:tcBorders>
            <w:shd w:val="clear" w:color="000000" w:fill="FFFFFF"/>
            <w:noWrap/>
            <w:vAlign w:val="bottom"/>
            <w:hideMark/>
          </w:tcPr>
          <w:p w14:paraId="2735F1B8"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7E6C39" w14:paraId="4C664084" w14:textId="77777777" w:rsidTr="008F6BBF">
        <w:trPr>
          <w:trHeight w:val="58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614B6118"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 xml:space="preserve">Interrupciones de clases para atender diferentes demandas escolares: recolección de dinero del patronato, etc. </w:t>
            </w:r>
          </w:p>
        </w:tc>
        <w:tc>
          <w:tcPr>
            <w:tcW w:w="780" w:type="dxa"/>
            <w:tcBorders>
              <w:top w:val="nil"/>
              <w:left w:val="nil"/>
              <w:bottom w:val="single" w:sz="4" w:space="0" w:color="595959"/>
              <w:right w:val="single" w:sz="4" w:space="0" w:color="595959"/>
            </w:tcBorders>
            <w:shd w:val="clear" w:color="000000" w:fill="FFFFFF"/>
            <w:noWrap/>
            <w:vAlign w:val="bottom"/>
            <w:hideMark/>
          </w:tcPr>
          <w:p w14:paraId="23D8BA0D"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7E6C39" w14:paraId="5433F31A"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09C5DFD9"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Recursos didácticos adecuados para desarrollar las habilidades orales y escritas de los niños.</w:t>
            </w:r>
          </w:p>
        </w:tc>
        <w:tc>
          <w:tcPr>
            <w:tcW w:w="780" w:type="dxa"/>
            <w:tcBorders>
              <w:top w:val="nil"/>
              <w:left w:val="nil"/>
              <w:bottom w:val="single" w:sz="4" w:space="0" w:color="595959"/>
              <w:right w:val="single" w:sz="4" w:space="0" w:color="595959"/>
            </w:tcBorders>
            <w:shd w:val="clear" w:color="000000" w:fill="FFFFFF"/>
            <w:noWrap/>
            <w:vAlign w:val="bottom"/>
            <w:hideMark/>
          </w:tcPr>
          <w:p w14:paraId="07293DC9"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7E6C39" w14:paraId="63F6465E"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6802174A"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 xml:space="preserve">No hay libros en el aula para motivar la lectura, según los intereses de los alumnos. </w:t>
            </w:r>
          </w:p>
        </w:tc>
        <w:tc>
          <w:tcPr>
            <w:tcW w:w="780" w:type="dxa"/>
            <w:tcBorders>
              <w:top w:val="nil"/>
              <w:left w:val="nil"/>
              <w:bottom w:val="single" w:sz="4" w:space="0" w:color="595959"/>
              <w:right w:val="single" w:sz="4" w:space="0" w:color="595959"/>
            </w:tcBorders>
            <w:shd w:val="clear" w:color="000000" w:fill="FFFFFF"/>
            <w:noWrap/>
            <w:vAlign w:val="bottom"/>
            <w:hideMark/>
          </w:tcPr>
          <w:p w14:paraId="334472D6"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7E6C39" w14:paraId="2524B680"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79F6810D"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Ruido y condiciones climáticas que impiden niveles adecuados de concentración</w:t>
            </w:r>
          </w:p>
        </w:tc>
        <w:tc>
          <w:tcPr>
            <w:tcW w:w="780" w:type="dxa"/>
            <w:tcBorders>
              <w:top w:val="nil"/>
              <w:left w:val="nil"/>
              <w:bottom w:val="single" w:sz="4" w:space="0" w:color="595959"/>
              <w:right w:val="single" w:sz="4" w:space="0" w:color="595959"/>
            </w:tcBorders>
            <w:shd w:val="clear" w:color="000000" w:fill="FFFFFF"/>
            <w:noWrap/>
            <w:vAlign w:val="bottom"/>
            <w:hideMark/>
          </w:tcPr>
          <w:p w14:paraId="00C1C810"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7E6C39" w14:paraId="35B0F0FF"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0C7A182F"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Infraestructura y condiciones materiales del aula</w:t>
            </w:r>
          </w:p>
        </w:tc>
        <w:tc>
          <w:tcPr>
            <w:tcW w:w="780" w:type="dxa"/>
            <w:tcBorders>
              <w:top w:val="nil"/>
              <w:left w:val="nil"/>
              <w:bottom w:val="single" w:sz="4" w:space="0" w:color="595959"/>
              <w:right w:val="single" w:sz="4" w:space="0" w:color="595959"/>
            </w:tcBorders>
            <w:shd w:val="clear" w:color="000000" w:fill="FFFFFF"/>
            <w:noWrap/>
            <w:vAlign w:val="bottom"/>
            <w:hideMark/>
          </w:tcPr>
          <w:p w14:paraId="42FE6D39"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7E6C39" w14:paraId="1389E06E"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601A3B27"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 xml:space="preserve">Ausentismo de estudiantes sin justificación razonable. </w:t>
            </w:r>
          </w:p>
        </w:tc>
        <w:tc>
          <w:tcPr>
            <w:tcW w:w="780" w:type="dxa"/>
            <w:tcBorders>
              <w:top w:val="nil"/>
              <w:left w:val="nil"/>
              <w:bottom w:val="single" w:sz="4" w:space="0" w:color="595959"/>
              <w:right w:val="single" w:sz="4" w:space="0" w:color="595959"/>
            </w:tcBorders>
            <w:shd w:val="clear" w:color="000000" w:fill="FFFFFF"/>
            <w:noWrap/>
            <w:vAlign w:val="bottom"/>
            <w:hideMark/>
          </w:tcPr>
          <w:p w14:paraId="695C432C"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7E6C39" w14:paraId="5592AF97"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2B738F97"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 xml:space="preserve">Poco apoyo de algunas familias para la realización de tareas escolares. </w:t>
            </w:r>
          </w:p>
        </w:tc>
        <w:tc>
          <w:tcPr>
            <w:tcW w:w="780" w:type="dxa"/>
            <w:tcBorders>
              <w:top w:val="nil"/>
              <w:left w:val="nil"/>
              <w:bottom w:val="single" w:sz="4" w:space="0" w:color="595959"/>
              <w:right w:val="single" w:sz="4" w:space="0" w:color="595959"/>
            </w:tcBorders>
            <w:shd w:val="clear" w:color="000000" w:fill="FFFFFF"/>
            <w:noWrap/>
            <w:vAlign w:val="bottom"/>
            <w:hideMark/>
          </w:tcPr>
          <w:p w14:paraId="0B584D1B"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7E6C39" w14:paraId="739A8594"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77672931"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Familias con poco capital cultural para apoyar con las demandas escolares</w:t>
            </w:r>
          </w:p>
        </w:tc>
        <w:tc>
          <w:tcPr>
            <w:tcW w:w="780" w:type="dxa"/>
            <w:tcBorders>
              <w:top w:val="nil"/>
              <w:left w:val="nil"/>
              <w:bottom w:val="single" w:sz="4" w:space="0" w:color="595959"/>
              <w:right w:val="single" w:sz="4" w:space="0" w:color="595959"/>
            </w:tcBorders>
            <w:shd w:val="clear" w:color="000000" w:fill="FFFFFF"/>
            <w:noWrap/>
            <w:vAlign w:val="bottom"/>
            <w:hideMark/>
          </w:tcPr>
          <w:p w14:paraId="4BA427DF"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7E6C39" w14:paraId="64B495A9" w14:textId="77777777" w:rsidTr="008F6BBF">
        <w:trPr>
          <w:trHeight w:val="58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0A036A5E"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Discrepancias entre la escuela y la familia en la comprensión del seguimiento de las normas institucionales básicas para la convivencia y el aprendizaje: puntualidad, responsabilidad, respeto, …</w:t>
            </w:r>
          </w:p>
        </w:tc>
        <w:tc>
          <w:tcPr>
            <w:tcW w:w="780" w:type="dxa"/>
            <w:tcBorders>
              <w:top w:val="nil"/>
              <w:left w:val="nil"/>
              <w:bottom w:val="single" w:sz="4" w:space="0" w:color="595959"/>
              <w:right w:val="single" w:sz="4" w:space="0" w:color="595959"/>
            </w:tcBorders>
            <w:shd w:val="clear" w:color="000000" w:fill="FFFFFF"/>
            <w:noWrap/>
            <w:vAlign w:val="bottom"/>
            <w:hideMark/>
          </w:tcPr>
          <w:p w14:paraId="40144555"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7E6C39" w14:paraId="328CC154"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7EDE4EAE"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 xml:space="preserve">Familias muestran bajas expectativas sobre el logro escolar de sus hijos. </w:t>
            </w:r>
          </w:p>
        </w:tc>
        <w:tc>
          <w:tcPr>
            <w:tcW w:w="780" w:type="dxa"/>
            <w:tcBorders>
              <w:top w:val="nil"/>
              <w:left w:val="nil"/>
              <w:bottom w:val="single" w:sz="4" w:space="0" w:color="595959"/>
              <w:right w:val="single" w:sz="4" w:space="0" w:color="595959"/>
            </w:tcBorders>
            <w:shd w:val="clear" w:color="000000" w:fill="FFFFFF"/>
            <w:noWrap/>
            <w:vAlign w:val="bottom"/>
            <w:hideMark/>
          </w:tcPr>
          <w:p w14:paraId="317D64B2"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7E6C39" w14:paraId="2DCC03FE"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5CE183FD"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 xml:space="preserve">Estudiantes que repiten el año escolar por mostrar competencias débiles en la lectura y la escritura. </w:t>
            </w:r>
          </w:p>
        </w:tc>
        <w:tc>
          <w:tcPr>
            <w:tcW w:w="780" w:type="dxa"/>
            <w:tcBorders>
              <w:top w:val="nil"/>
              <w:left w:val="nil"/>
              <w:bottom w:val="single" w:sz="4" w:space="0" w:color="595959"/>
              <w:right w:val="single" w:sz="4" w:space="0" w:color="595959"/>
            </w:tcBorders>
            <w:shd w:val="clear" w:color="000000" w:fill="FFFFFF"/>
            <w:noWrap/>
            <w:vAlign w:val="bottom"/>
            <w:hideMark/>
          </w:tcPr>
          <w:p w14:paraId="52915DE5"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7E6C39" w14:paraId="52E5FAF2"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06C1ED09"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Problemas de disciplina y relaciones interpersonales entre estudiantes</w:t>
            </w:r>
          </w:p>
        </w:tc>
        <w:tc>
          <w:tcPr>
            <w:tcW w:w="780" w:type="dxa"/>
            <w:tcBorders>
              <w:top w:val="nil"/>
              <w:left w:val="nil"/>
              <w:bottom w:val="single" w:sz="4" w:space="0" w:color="595959"/>
              <w:right w:val="single" w:sz="4" w:space="0" w:color="595959"/>
            </w:tcBorders>
            <w:shd w:val="clear" w:color="000000" w:fill="FFFFFF"/>
            <w:noWrap/>
            <w:vAlign w:val="bottom"/>
            <w:hideMark/>
          </w:tcPr>
          <w:p w14:paraId="58AF29DD"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7E6C39" w14:paraId="6B703DED"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5BD8F2D3"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Estudiantes con necesidades educativas especiales</w:t>
            </w:r>
          </w:p>
        </w:tc>
        <w:tc>
          <w:tcPr>
            <w:tcW w:w="780" w:type="dxa"/>
            <w:tcBorders>
              <w:top w:val="nil"/>
              <w:left w:val="nil"/>
              <w:bottom w:val="single" w:sz="4" w:space="0" w:color="595959"/>
              <w:right w:val="single" w:sz="4" w:space="0" w:color="595959"/>
            </w:tcBorders>
            <w:shd w:val="clear" w:color="000000" w:fill="FFFFFF"/>
            <w:noWrap/>
            <w:vAlign w:val="bottom"/>
            <w:hideMark/>
          </w:tcPr>
          <w:p w14:paraId="2CE86B7C"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bl>
    <w:p w14:paraId="1825B32F" w14:textId="6F65846F" w:rsidR="004643E1" w:rsidRDefault="004643E1" w:rsidP="004643E1">
      <w:pPr>
        <w:spacing w:before="100" w:beforeAutospacing="1" w:after="100" w:afterAutospacing="1"/>
        <w:ind w:left="360"/>
        <w:jc w:val="both"/>
        <w:rPr>
          <w:rFonts w:ascii="IBM Plex Sans" w:hAnsi="IBM Plex Sans"/>
          <w:sz w:val="22"/>
          <w:szCs w:val="22"/>
          <w:lang w:val="es-CR"/>
        </w:rPr>
      </w:pPr>
      <w:r>
        <w:rPr>
          <w:rFonts w:ascii="IBM Plex Sans" w:hAnsi="IBM Plex Sans"/>
          <w:sz w:val="22"/>
          <w:szCs w:val="22"/>
          <w:lang w:val="es-CR"/>
        </w:rPr>
        <w:t>5</w:t>
      </w:r>
      <w:r w:rsidRPr="0015094E">
        <w:rPr>
          <w:rFonts w:ascii="IBM Plex Sans" w:hAnsi="IBM Plex Sans"/>
          <w:sz w:val="22"/>
          <w:szCs w:val="22"/>
          <w:lang w:val="es-CR"/>
        </w:rPr>
        <w:t xml:space="preserve">. </w:t>
      </w:r>
      <w:r w:rsidR="007E6C39" w:rsidRPr="007E6C39">
        <w:rPr>
          <w:rFonts w:ascii="IBM Plex Sans" w:hAnsi="IBM Plex Sans"/>
          <w:sz w:val="22"/>
          <w:szCs w:val="22"/>
          <w:lang w:val="es-CR"/>
        </w:rPr>
        <w:t>Considerando condiciones actuales de trabajo, grupo, aula, escuela y contexto familiar del estudiantado. Enumere tres aspectos que es necesario cambiar, de manera inmediata, para mejorar las lecciones de Matemáticas y que las personas estudiantes desarrollen las habilidades en Relaciones y Álgebra propuestas en los programas vigentes.</w:t>
      </w:r>
    </w:p>
    <w:p w14:paraId="29F74661"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A continuación, le presentaré un conjunto de acciones que se proponen en los programas de estudio para desarrollar cada área matemática. En cada acción por favor indicar la frecuencia con la que usted logra desarrollarlas con sus estudiantes, según sus condiciones actuales de trabajo en el aula.</w:t>
      </w:r>
    </w:p>
    <w:p w14:paraId="0E53D2BB"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xml:space="preserve">Para cada ítem se utiliza una escala de 0 a 3, donde </w:t>
      </w:r>
      <w:r w:rsidRPr="007E6C39">
        <w:rPr>
          <w:rFonts w:ascii="IBM Plex Sans" w:hAnsi="IBM Plex Sans"/>
          <w:b/>
          <w:bCs/>
          <w:sz w:val="22"/>
          <w:szCs w:val="22"/>
          <w:lang w:val="es-ES"/>
        </w:rPr>
        <w:t>3</w:t>
      </w:r>
      <w:r w:rsidRPr="007E6C39">
        <w:rPr>
          <w:rFonts w:ascii="IBM Plex Sans" w:hAnsi="IBM Plex Sans"/>
          <w:sz w:val="22"/>
          <w:szCs w:val="22"/>
          <w:lang w:val="es-ES"/>
        </w:rPr>
        <w:t xml:space="preserve"> es “siempre”, </w:t>
      </w:r>
      <w:r w:rsidRPr="007E6C39">
        <w:rPr>
          <w:rFonts w:ascii="IBM Plex Sans" w:hAnsi="IBM Plex Sans"/>
          <w:b/>
          <w:bCs/>
          <w:sz w:val="22"/>
          <w:szCs w:val="22"/>
          <w:lang w:val="es-ES"/>
        </w:rPr>
        <w:t>2</w:t>
      </w:r>
      <w:r w:rsidRPr="007E6C39">
        <w:rPr>
          <w:rFonts w:ascii="IBM Plex Sans" w:hAnsi="IBM Plex Sans"/>
          <w:sz w:val="22"/>
          <w:szCs w:val="22"/>
          <w:lang w:val="es-ES"/>
        </w:rPr>
        <w:t xml:space="preserve"> es “a veces”, </w:t>
      </w:r>
      <w:r w:rsidRPr="007E6C39">
        <w:rPr>
          <w:rFonts w:ascii="IBM Plex Sans" w:hAnsi="IBM Plex Sans"/>
          <w:b/>
          <w:bCs/>
          <w:sz w:val="22"/>
          <w:szCs w:val="22"/>
          <w:lang w:val="es-ES"/>
        </w:rPr>
        <w:t>1</w:t>
      </w:r>
      <w:r w:rsidRPr="007E6C39">
        <w:rPr>
          <w:rFonts w:ascii="IBM Plex Sans" w:hAnsi="IBM Plex Sans"/>
          <w:sz w:val="22"/>
          <w:szCs w:val="22"/>
          <w:lang w:val="es-ES"/>
        </w:rPr>
        <w:t xml:space="preserve"> “casi nunca” y </w:t>
      </w:r>
      <w:r w:rsidRPr="007E6C39">
        <w:rPr>
          <w:rFonts w:ascii="IBM Plex Sans" w:hAnsi="IBM Plex Sans"/>
          <w:b/>
          <w:bCs/>
          <w:sz w:val="22"/>
          <w:szCs w:val="22"/>
          <w:lang w:val="es-ES"/>
        </w:rPr>
        <w:t>0</w:t>
      </w:r>
      <w:r w:rsidRPr="007E6C39">
        <w:rPr>
          <w:rFonts w:ascii="IBM Plex Sans" w:hAnsi="IBM Plex Sans"/>
          <w:sz w:val="22"/>
          <w:szCs w:val="22"/>
          <w:lang w:val="es-ES"/>
        </w:rPr>
        <w:t xml:space="preserve"> “nunca”.</w:t>
      </w:r>
    </w:p>
    <w:p w14:paraId="40C7FB18" w14:textId="77777777" w:rsidR="007E6C39" w:rsidRPr="007E6C39" w:rsidRDefault="007E6C39" w:rsidP="007E6C39">
      <w:pPr>
        <w:rPr>
          <w:rFonts w:ascii="IBM Plex Sans" w:hAnsi="IBM Plex Sans"/>
          <w:sz w:val="22"/>
          <w:szCs w:val="22"/>
          <w:lang w:val="es-ES"/>
        </w:rPr>
      </w:pPr>
    </w:p>
    <w:p w14:paraId="52F8932C" w14:textId="77777777" w:rsidR="007E6C39" w:rsidRPr="007E6C39" w:rsidRDefault="007E6C39" w:rsidP="007E6C39">
      <w:pPr>
        <w:rPr>
          <w:rFonts w:ascii="IBM Plex Sans" w:hAnsi="IBM Plex Sans"/>
          <w:b/>
          <w:bCs/>
          <w:i/>
          <w:iCs/>
          <w:sz w:val="22"/>
          <w:szCs w:val="22"/>
          <w:lang w:val="es-CR"/>
        </w:rPr>
      </w:pPr>
      <w:bookmarkStart w:id="11" w:name="_Toc174383631"/>
      <w:bookmarkStart w:id="12" w:name="_Toc174977211"/>
      <w:r w:rsidRPr="007E6C39">
        <w:rPr>
          <w:rFonts w:ascii="IBM Plex Sans" w:hAnsi="IBM Plex Sans"/>
          <w:b/>
          <w:bCs/>
          <w:i/>
          <w:iCs/>
          <w:sz w:val="22"/>
          <w:szCs w:val="22"/>
          <w:lang w:val="es-CR"/>
        </w:rPr>
        <w:t>Relaciones y Álgebra</w:t>
      </w:r>
      <w:bookmarkEnd w:id="11"/>
      <w:bookmarkEnd w:id="12"/>
    </w:p>
    <w:p w14:paraId="2532D574" w14:textId="77777777" w:rsidR="007E6C39" w:rsidRPr="007E6C39" w:rsidRDefault="007E6C39" w:rsidP="007E6C39">
      <w:pPr>
        <w:rPr>
          <w:rFonts w:ascii="IBM Plex Sans" w:hAnsi="IBM Plex Sans"/>
          <w:sz w:val="22"/>
          <w:szCs w:val="22"/>
          <w:lang w:val="es-CR"/>
        </w:rPr>
      </w:pPr>
      <w:r w:rsidRPr="007E6C39">
        <w:rPr>
          <w:rFonts w:ascii="IBM Plex Sans" w:hAnsi="IBM Plex Sans"/>
          <w:sz w:val="22"/>
          <w:szCs w:val="22"/>
          <w:lang w:val="es-CR"/>
        </w:rPr>
        <w:t xml:space="preserve">Durante el curso lectivo 2023 ¿cuáles de las siguientes acciones, relacionadas con el área de Relaciones y Álgebra, realizó en sus lecciones de Matemáticas? </w:t>
      </w:r>
    </w:p>
    <w:p w14:paraId="2A338E25" w14:textId="77777777" w:rsidR="007E6C39" w:rsidRPr="007E6C39" w:rsidRDefault="007E6C39" w:rsidP="007E6C39">
      <w:pPr>
        <w:rPr>
          <w:rFonts w:ascii="IBM Plex Sans" w:hAnsi="IBM Plex Sans"/>
          <w:sz w:val="22"/>
          <w:szCs w:val="22"/>
          <w:lang w:val="es-CR"/>
        </w:rPr>
      </w:pPr>
    </w:p>
    <w:tbl>
      <w:tblPr>
        <w:tblStyle w:val="Tablaconcuadrcula"/>
        <w:tblW w:w="0" w:type="auto"/>
        <w:tblLook w:val="04A0" w:firstRow="1" w:lastRow="0" w:firstColumn="1" w:lastColumn="0" w:noHBand="0" w:noVBand="1"/>
      </w:tblPr>
      <w:tblGrid>
        <w:gridCol w:w="6603"/>
        <w:gridCol w:w="558"/>
        <w:gridCol w:w="558"/>
        <w:gridCol w:w="558"/>
        <w:gridCol w:w="551"/>
      </w:tblGrid>
      <w:tr w:rsidR="007E6C39" w:rsidRPr="007E6C39" w14:paraId="1AC3AE2D" w14:textId="77777777">
        <w:tc>
          <w:tcPr>
            <w:tcW w:w="6799" w:type="dxa"/>
            <w:tcBorders>
              <w:top w:val="single" w:sz="4" w:space="0" w:color="auto"/>
              <w:left w:val="single" w:sz="4" w:space="0" w:color="auto"/>
              <w:bottom w:val="single" w:sz="4" w:space="0" w:color="auto"/>
              <w:right w:val="single" w:sz="4" w:space="0" w:color="auto"/>
            </w:tcBorders>
            <w:hideMark/>
          </w:tcPr>
          <w:p w14:paraId="16E0F477" w14:textId="77777777" w:rsidR="007E6C39" w:rsidRPr="007E6C39" w:rsidRDefault="007E6C39" w:rsidP="007E6C39">
            <w:pPr>
              <w:rPr>
                <w:rFonts w:ascii="IBM Plex Sans" w:hAnsi="IBM Plex Sans"/>
                <w:b/>
                <w:bCs/>
              </w:rPr>
            </w:pPr>
            <w:r w:rsidRPr="007E6C39">
              <w:rPr>
                <w:rFonts w:ascii="IBM Plex Sans" w:hAnsi="IBM Plex Sans"/>
                <w:b/>
                <w:bCs/>
              </w:rPr>
              <w:t>Aspectos por valorar</w:t>
            </w:r>
          </w:p>
        </w:tc>
        <w:tc>
          <w:tcPr>
            <w:tcW w:w="567" w:type="dxa"/>
            <w:tcBorders>
              <w:top w:val="single" w:sz="4" w:space="0" w:color="auto"/>
              <w:left w:val="single" w:sz="4" w:space="0" w:color="auto"/>
              <w:bottom w:val="single" w:sz="4" w:space="0" w:color="auto"/>
              <w:right w:val="single" w:sz="4" w:space="0" w:color="auto"/>
            </w:tcBorders>
            <w:hideMark/>
          </w:tcPr>
          <w:p w14:paraId="4F0F3699" w14:textId="77777777" w:rsidR="007E6C39" w:rsidRPr="007E6C39" w:rsidRDefault="007E6C39" w:rsidP="007E6C39">
            <w:pPr>
              <w:rPr>
                <w:rFonts w:ascii="IBM Plex Sans" w:hAnsi="IBM Plex Sans"/>
                <w:b/>
                <w:bCs/>
              </w:rPr>
            </w:pPr>
            <w:r w:rsidRPr="007E6C39">
              <w:rPr>
                <w:rFonts w:ascii="IBM Plex Sans" w:hAnsi="IBM Plex Sans"/>
                <w:b/>
                <w:bCs/>
              </w:rPr>
              <w:t>3</w:t>
            </w:r>
          </w:p>
        </w:tc>
        <w:tc>
          <w:tcPr>
            <w:tcW w:w="567" w:type="dxa"/>
            <w:tcBorders>
              <w:top w:val="single" w:sz="4" w:space="0" w:color="auto"/>
              <w:left w:val="single" w:sz="4" w:space="0" w:color="auto"/>
              <w:bottom w:val="single" w:sz="4" w:space="0" w:color="auto"/>
              <w:right w:val="single" w:sz="4" w:space="0" w:color="auto"/>
            </w:tcBorders>
            <w:hideMark/>
          </w:tcPr>
          <w:p w14:paraId="15AE5C5C" w14:textId="77777777" w:rsidR="007E6C39" w:rsidRPr="007E6C39" w:rsidRDefault="007E6C39" w:rsidP="007E6C39">
            <w:pPr>
              <w:rPr>
                <w:rFonts w:ascii="IBM Plex Sans" w:hAnsi="IBM Plex Sans"/>
                <w:b/>
                <w:bCs/>
              </w:rPr>
            </w:pPr>
            <w:r w:rsidRPr="007E6C39">
              <w:rPr>
                <w:rFonts w:ascii="IBM Plex Sans" w:hAnsi="IBM Plex Sans"/>
                <w:b/>
                <w:bCs/>
              </w:rPr>
              <w:t>2</w:t>
            </w:r>
          </w:p>
        </w:tc>
        <w:tc>
          <w:tcPr>
            <w:tcW w:w="567" w:type="dxa"/>
            <w:tcBorders>
              <w:top w:val="single" w:sz="4" w:space="0" w:color="auto"/>
              <w:left w:val="single" w:sz="4" w:space="0" w:color="auto"/>
              <w:bottom w:val="single" w:sz="4" w:space="0" w:color="auto"/>
              <w:right w:val="single" w:sz="4" w:space="0" w:color="auto"/>
            </w:tcBorders>
            <w:hideMark/>
          </w:tcPr>
          <w:p w14:paraId="5D19E18E" w14:textId="77777777" w:rsidR="007E6C39" w:rsidRPr="007E6C39" w:rsidRDefault="007E6C39" w:rsidP="007E6C39">
            <w:pPr>
              <w:rPr>
                <w:rFonts w:ascii="IBM Plex Sans" w:hAnsi="IBM Plex Sans"/>
                <w:b/>
                <w:bCs/>
              </w:rPr>
            </w:pPr>
            <w:r w:rsidRPr="007E6C39">
              <w:rPr>
                <w:rFonts w:ascii="IBM Plex Sans" w:hAnsi="IBM Plex Sans"/>
                <w:b/>
                <w:bCs/>
              </w:rPr>
              <w:t>1</w:t>
            </w:r>
          </w:p>
        </w:tc>
        <w:tc>
          <w:tcPr>
            <w:tcW w:w="560" w:type="dxa"/>
            <w:tcBorders>
              <w:top w:val="single" w:sz="4" w:space="0" w:color="auto"/>
              <w:left w:val="single" w:sz="4" w:space="0" w:color="auto"/>
              <w:bottom w:val="single" w:sz="4" w:space="0" w:color="auto"/>
              <w:right w:val="single" w:sz="4" w:space="0" w:color="auto"/>
            </w:tcBorders>
            <w:hideMark/>
          </w:tcPr>
          <w:p w14:paraId="44EEDDE7" w14:textId="77777777" w:rsidR="007E6C39" w:rsidRPr="007E6C39" w:rsidRDefault="007E6C39" w:rsidP="007E6C39">
            <w:pPr>
              <w:rPr>
                <w:rFonts w:ascii="IBM Plex Sans" w:hAnsi="IBM Plex Sans"/>
                <w:b/>
                <w:bCs/>
              </w:rPr>
            </w:pPr>
            <w:r w:rsidRPr="007E6C39">
              <w:rPr>
                <w:rFonts w:ascii="IBM Plex Sans" w:hAnsi="IBM Plex Sans"/>
                <w:b/>
                <w:bCs/>
              </w:rPr>
              <w:t>0</w:t>
            </w:r>
          </w:p>
        </w:tc>
      </w:tr>
      <w:tr w:rsidR="007E6C39" w:rsidRPr="007E6C39" w14:paraId="563E5509" w14:textId="77777777">
        <w:tc>
          <w:tcPr>
            <w:tcW w:w="6799" w:type="dxa"/>
            <w:tcBorders>
              <w:top w:val="single" w:sz="4" w:space="0" w:color="auto"/>
              <w:left w:val="single" w:sz="4" w:space="0" w:color="auto"/>
              <w:bottom w:val="single" w:sz="4" w:space="0" w:color="auto"/>
              <w:right w:val="single" w:sz="4" w:space="0" w:color="auto"/>
            </w:tcBorders>
            <w:hideMark/>
          </w:tcPr>
          <w:p w14:paraId="5FFDC438" w14:textId="77777777" w:rsidR="007E6C39" w:rsidRPr="007E6C39" w:rsidRDefault="007E6C39" w:rsidP="007E6C39">
            <w:pPr>
              <w:rPr>
                <w:rFonts w:ascii="IBM Plex Sans" w:hAnsi="IBM Plex Sans"/>
                <w:lang w:val="es-ES"/>
              </w:rPr>
            </w:pPr>
            <w:r w:rsidRPr="007E6C39">
              <w:rPr>
                <w:rFonts w:ascii="IBM Plex Sans" w:hAnsi="IBM Plex Sans"/>
                <w:lang w:val="es-ES"/>
              </w:rPr>
              <w:t xml:space="preserve">Plantear situaciones de aprendizaje para el análisis y aplicación de patrones. </w:t>
            </w:r>
          </w:p>
        </w:tc>
        <w:tc>
          <w:tcPr>
            <w:tcW w:w="567" w:type="dxa"/>
            <w:tcBorders>
              <w:top w:val="single" w:sz="4" w:space="0" w:color="auto"/>
              <w:left w:val="single" w:sz="4" w:space="0" w:color="auto"/>
              <w:bottom w:val="single" w:sz="4" w:space="0" w:color="auto"/>
              <w:right w:val="single" w:sz="4" w:space="0" w:color="auto"/>
            </w:tcBorders>
          </w:tcPr>
          <w:p w14:paraId="255D8A50"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108FDD1B"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7A221791" w14:textId="77777777" w:rsidR="007E6C39" w:rsidRPr="007E6C39" w:rsidRDefault="007E6C39" w:rsidP="007E6C39">
            <w:pPr>
              <w:rPr>
                <w:rFonts w:ascii="IBM Plex Sans" w:hAnsi="IBM Plex Sans"/>
                <w:b/>
                <w:bCs/>
              </w:rPr>
            </w:pPr>
          </w:p>
        </w:tc>
        <w:tc>
          <w:tcPr>
            <w:tcW w:w="560" w:type="dxa"/>
            <w:tcBorders>
              <w:top w:val="single" w:sz="4" w:space="0" w:color="auto"/>
              <w:left w:val="single" w:sz="4" w:space="0" w:color="auto"/>
              <w:bottom w:val="single" w:sz="4" w:space="0" w:color="auto"/>
              <w:right w:val="single" w:sz="4" w:space="0" w:color="auto"/>
            </w:tcBorders>
          </w:tcPr>
          <w:p w14:paraId="08EF0FD0" w14:textId="77777777" w:rsidR="007E6C39" w:rsidRPr="007E6C39" w:rsidRDefault="007E6C39" w:rsidP="007E6C39">
            <w:pPr>
              <w:rPr>
                <w:rFonts w:ascii="IBM Plex Sans" w:hAnsi="IBM Plex Sans"/>
                <w:b/>
                <w:bCs/>
              </w:rPr>
            </w:pPr>
          </w:p>
        </w:tc>
      </w:tr>
      <w:tr w:rsidR="007E6C39" w:rsidRPr="007E6C39" w14:paraId="01D10328" w14:textId="77777777">
        <w:tc>
          <w:tcPr>
            <w:tcW w:w="6799" w:type="dxa"/>
            <w:tcBorders>
              <w:top w:val="single" w:sz="4" w:space="0" w:color="auto"/>
              <w:left w:val="single" w:sz="4" w:space="0" w:color="auto"/>
              <w:bottom w:val="single" w:sz="4" w:space="0" w:color="auto"/>
              <w:right w:val="single" w:sz="4" w:space="0" w:color="auto"/>
            </w:tcBorders>
            <w:hideMark/>
          </w:tcPr>
          <w:p w14:paraId="30511622" w14:textId="77777777" w:rsidR="007E6C39" w:rsidRPr="007E6C39" w:rsidRDefault="007E6C39" w:rsidP="007E6C39">
            <w:pPr>
              <w:rPr>
                <w:rFonts w:ascii="IBM Plex Sans" w:hAnsi="IBM Plex Sans"/>
                <w:lang w:val="es-ES"/>
              </w:rPr>
            </w:pPr>
            <w:r w:rsidRPr="007E6C39">
              <w:rPr>
                <w:rFonts w:ascii="IBM Plex Sans" w:hAnsi="IBM Plex Sans"/>
                <w:lang w:val="es-ES"/>
              </w:rPr>
              <w:lastRenderedPageBreak/>
              <w:t xml:space="preserve">Plantear problemas contextualizados que impliquen la traducción de una situación real a lenguaje matemático, por ejemplo: Carlos triplica la cantidad de dinero ahorrado por su hermano. </w:t>
            </w:r>
          </w:p>
        </w:tc>
        <w:tc>
          <w:tcPr>
            <w:tcW w:w="567" w:type="dxa"/>
            <w:tcBorders>
              <w:top w:val="single" w:sz="4" w:space="0" w:color="auto"/>
              <w:left w:val="single" w:sz="4" w:space="0" w:color="auto"/>
              <w:bottom w:val="single" w:sz="4" w:space="0" w:color="auto"/>
              <w:right w:val="single" w:sz="4" w:space="0" w:color="auto"/>
            </w:tcBorders>
          </w:tcPr>
          <w:p w14:paraId="31CAE45A"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4FA72DE8"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5B98F59F" w14:textId="77777777" w:rsidR="007E6C39" w:rsidRPr="007E6C39" w:rsidRDefault="007E6C39" w:rsidP="007E6C39">
            <w:pPr>
              <w:rPr>
                <w:rFonts w:ascii="IBM Plex Sans" w:hAnsi="IBM Plex Sans"/>
                <w:b/>
                <w:bCs/>
              </w:rPr>
            </w:pPr>
          </w:p>
        </w:tc>
        <w:tc>
          <w:tcPr>
            <w:tcW w:w="560" w:type="dxa"/>
            <w:tcBorders>
              <w:top w:val="single" w:sz="4" w:space="0" w:color="auto"/>
              <w:left w:val="single" w:sz="4" w:space="0" w:color="auto"/>
              <w:bottom w:val="single" w:sz="4" w:space="0" w:color="auto"/>
              <w:right w:val="single" w:sz="4" w:space="0" w:color="auto"/>
            </w:tcBorders>
          </w:tcPr>
          <w:p w14:paraId="1613B486" w14:textId="77777777" w:rsidR="007E6C39" w:rsidRPr="007E6C39" w:rsidRDefault="007E6C39" w:rsidP="007E6C39">
            <w:pPr>
              <w:rPr>
                <w:rFonts w:ascii="IBM Plex Sans" w:hAnsi="IBM Plex Sans"/>
                <w:b/>
                <w:bCs/>
              </w:rPr>
            </w:pPr>
          </w:p>
          <w:p w14:paraId="0D013167" w14:textId="77777777" w:rsidR="007E6C39" w:rsidRPr="007E6C39" w:rsidRDefault="007E6C39" w:rsidP="007E6C39">
            <w:pPr>
              <w:rPr>
                <w:rFonts w:ascii="IBM Plex Sans" w:hAnsi="IBM Plex Sans"/>
                <w:b/>
                <w:bCs/>
              </w:rPr>
            </w:pPr>
          </w:p>
        </w:tc>
      </w:tr>
      <w:tr w:rsidR="007E6C39" w:rsidRPr="007E6C39" w14:paraId="3E769B8E" w14:textId="77777777">
        <w:tc>
          <w:tcPr>
            <w:tcW w:w="6799" w:type="dxa"/>
            <w:tcBorders>
              <w:top w:val="single" w:sz="4" w:space="0" w:color="auto"/>
              <w:left w:val="single" w:sz="4" w:space="0" w:color="auto"/>
              <w:bottom w:val="single" w:sz="4" w:space="0" w:color="auto"/>
              <w:right w:val="single" w:sz="4" w:space="0" w:color="auto"/>
            </w:tcBorders>
            <w:hideMark/>
          </w:tcPr>
          <w:p w14:paraId="4A72B4A0" w14:textId="77777777" w:rsidR="007E6C39" w:rsidRPr="007E6C39" w:rsidRDefault="007E6C39" w:rsidP="007E6C39">
            <w:pPr>
              <w:rPr>
                <w:rFonts w:ascii="IBM Plex Sans" w:hAnsi="IBM Plex Sans"/>
                <w:lang w:val="es-ES"/>
              </w:rPr>
            </w:pPr>
            <w:r w:rsidRPr="007E6C39">
              <w:rPr>
                <w:rFonts w:ascii="IBM Plex Sans" w:hAnsi="IBM Plex Sans"/>
                <w:lang w:val="es-ES"/>
              </w:rPr>
              <w:t>Proponer problemas contextualizados en los que se relacionan dos cantidades que varían.</w:t>
            </w:r>
          </w:p>
        </w:tc>
        <w:tc>
          <w:tcPr>
            <w:tcW w:w="567" w:type="dxa"/>
            <w:tcBorders>
              <w:top w:val="single" w:sz="4" w:space="0" w:color="auto"/>
              <w:left w:val="single" w:sz="4" w:space="0" w:color="auto"/>
              <w:bottom w:val="single" w:sz="4" w:space="0" w:color="auto"/>
              <w:right w:val="single" w:sz="4" w:space="0" w:color="auto"/>
            </w:tcBorders>
          </w:tcPr>
          <w:p w14:paraId="2D884694"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60086E2F"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3E77F9C9" w14:textId="77777777" w:rsidR="007E6C39" w:rsidRPr="007E6C39" w:rsidRDefault="007E6C39" w:rsidP="007E6C39">
            <w:pPr>
              <w:rPr>
                <w:rFonts w:ascii="IBM Plex Sans" w:hAnsi="IBM Plex Sans"/>
                <w:b/>
                <w:bCs/>
              </w:rPr>
            </w:pPr>
          </w:p>
        </w:tc>
        <w:tc>
          <w:tcPr>
            <w:tcW w:w="560" w:type="dxa"/>
            <w:tcBorders>
              <w:top w:val="single" w:sz="4" w:space="0" w:color="auto"/>
              <w:left w:val="single" w:sz="4" w:space="0" w:color="auto"/>
              <w:bottom w:val="single" w:sz="4" w:space="0" w:color="auto"/>
              <w:right w:val="single" w:sz="4" w:space="0" w:color="auto"/>
            </w:tcBorders>
          </w:tcPr>
          <w:p w14:paraId="1BB65F66" w14:textId="77777777" w:rsidR="007E6C39" w:rsidRPr="007E6C39" w:rsidRDefault="007E6C39" w:rsidP="007E6C39">
            <w:pPr>
              <w:rPr>
                <w:rFonts w:ascii="IBM Plex Sans" w:hAnsi="IBM Plex Sans"/>
                <w:b/>
                <w:bCs/>
              </w:rPr>
            </w:pPr>
          </w:p>
        </w:tc>
      </w:tr>
      <w:tr w:rsidR="007E6C39" w:rsidRPr="007E6C39" w14:paraId="7EFF963C" w14:textId="77777777">
        <w:tc>
          <w:tcPr>
            <w:tcW w:w="6799" w:type="dxa"/>
            <w:tcBorders>
              <w:top w:val="single" w:sz="4" w:space="0" w:color="auto"/>
              <w:left w:val="single" w:sz="4" w:space="0" w:color="auto"/>
              <w:bottom w:val="single" w:sz="4" w:space="0" w:color="auto"/>
              <w:right w:val="single" w:sz="4" w:space="0" w:color="auto"/>
            </w:tcBorders>
            <w:hideMark/>
          </w:tcPr>
          <w:p w14:paraId="673A65B5" w14:textId="77777777" w:rsidR="007E6C39" w:rsidRPr="007E6C39" w:rsidRDefault="007E6C39" w:rsidP="007E6C39">
            <w:pPr>
              <w:rPr>
                <w:rFonts w:ascii="IBM Plex Sans" w:hAnsi="IBM Plex Sans"/>
                <w:lang w:val="es-ES"/>
              </w:rPr>
            </w:pPr>
            <w:r w:rsidRPr="007E6C39">
              <w:rPr>
                <w:rFonts w:ascii="IBM Plex Sans" w:hAnsi="IBM Plex Sans"/>
                <w:lang w:val="es-ES"/>
              </w:rPr>
              <w:t>Proponer problemas contextualizados que impliquen la aplicación de porcentajes.</w:t>
            </w:r>
          </w:p>
        </w:tc>
        <w:tc>
          <w:tcPr>
            <w:tcW w:w="567" w:type="dxa"/>
            <w:tcBorders>
              <w:top w:val="single" w:sz="4" w:space="0" w:color="auto"/>
              <w:left w:val="single" w:sz="4" w:space="0" w:color="auto"/>
              <w:bottom w:val="single" w:sz="4" w:space="0" w:color="auto"/>
              <w:right w:val="single" w:sz="4" w:space="0" w:color="auto"/>
            </w:tcBorders>
          </w:tcPr>
          <w:p w14:paraId="465CC9C3"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70B52517"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705CC8BB" w14:textId="77777777" w:rsidR="007E6C39" w:rsidRPr="007E6C39" w:rsidRDefault="007E6C39" w:rsidP="007E6C39">
            <w:pPr>
              <w:rPr>
                <w:rFonts w:ascii="IBM Plex Sans" w:hAnsi="IBM Plex Sans"/>
                <w:b/>
                <w:bCs/>
              </w:rPr>
            </w:pPr>
          </w:p>
        </w:tc>
        <w:tc>
          <w:tcPr>
            <w:tcW w:w="560" w:type="dxa"/>
            <w:tcBorders>
              <w:top w:val="single" w:sz="4" w:space="0" w:color="auto"/>
              <w:left w:val="single" w:sz="4" w:space="0" w:color="auto"/>
              <w:bottom w:val="single" w:sz="4" w:space="0" w:color="auto"/>
              <w:right w:val="single" w:sz="4" w:space="0" w:color="auto"/>
            </w:tcBorders>
          </w:tcPr>
          <w:p w14:paraId="328DA4FF" w14:textId="77777777" w:rsidR="007E6C39" w:rsidRPr="007E6C39" w:rsidRDefault="007E6C39" w:rsidP="007E6C39">
            <w:pPr>
              <w:rPr>
                <w:rFonts w:ascii="IBM Plex Sans" w:hAnsi="IBM Plex Sans"/>
                <w:b/>
                <w:bCs/>
              </w:rPr>
            </w:pPr>
          </w:p>
        </w:tc>
      </w:tr>
      <w:tr w:rsidR="007E6C39" w:rsidRPr="007E6C39" w14:paraId="1A689AD1" w14:textId="77777777">
        <w:tc>
          <w:tcPr>
            <w:tcW w:w="6799" w:type="dxa"/>
            <w:tcBorders>
              <w:top w:val="single" w:sz="4" w:space="0" w:color="auto"/>
              <w:left w:val="single" w:sz="4" w:space="0" w:color="auto"/>
              <w:bottom w:val="single" w:sz="4" w:space="0" w:color="auto"/>
              <w:right w:val="single" w:sz="4" w:space="0" w:color="auto"/>
            </w:tcBorders>
            <w:hideMark/>
          </w:tcPr>
          <w:p w14:paraId="2E338691" w14:textId="77777777" w:rsidR="007E6C39" w:rsidRPr="007E6C39" w:rsidRDefault="007E6C39" w:rsidP="007E6C39">
            <w:pPr>
              <w:rPr>
                <w:rFonts w:ascii="IBM Plex Sans" w:hAnsi="IBM Plex Sans"/>
                <w:lang w:val="es-ES"/>
              </w:rPr>
            </w:pPr>
            <w:r w:rsidRPr="007E6C39">
              <w:rPr>
                <w:rFonts w:ascii="IBM Plex Sans" w:hAnsi="IBM Plex Sans"/>
                <w:lang w:val="es-ES"/>
              </w:rPr>
              <w:t xml:space="preserve">Proponer problemas contextualizados que impliquen la aplicación de regla de tres. </w:t>
            </w:r>
          </w:p>
        </w:tc>
        <w:tc>
          <w:tcPr>
            <w:tcW w:w="567" w:type="dxa"/>
            <w:tcBorders>
              <w:top w:val="single" w:sz="4" w:space="0" w:color="auto"/>
              <w:left w:val="single" w:sz="4" w:space="0" w:color="auto"/>
              <w:bottom w:val="single" w:sz="4" w:space="0" w:color="auto"/>
              <w:right w:val="single" w:sz="4" w:space="0" w:color="auto"/>
            </w:tcBorders>
          </w:tcPr>
          <w:p w14:paraId="09BE2B71"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5F953B75"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7B16D430" w14:textId="77777777" w:rsidR="007E6C39" w:rsidRPr="007E6C39" w:rsidRDefault="007E6C39" w:rsidP="007E6C39">
            <w:pPr>
              <w:rPr>
                <w:rFonts w:ascii="IBM Plex Sans" w:hAnsi="IBM Plex Sans"/>
                <w:b/>
                <w:bCs/>
              </w:rPr>
            </w:pPr>
          </w:p>
        </w:tc>
        <w:tc>
          <w:tcPr>
            <w:tcW w:w="560" w:type="dxa"/>
            <w:tcBorders>
              <w:top w:val="single" w:sz="4" w:space="0" w:color="auto"/>
              <w:left w:val="single" w:sz="4" w:space="0" w:color="auto"/>
              <w:bottom w:val="single" w:sz="4" w:space="0" w:color="auto"/>
              <w:right w:val="single" w:sz="4" w:space="0" w:color="auto"/>
            </w:tcBorders>
          </w:tcPr>
          <w:p w14:paraId="35D729BA" w14:textId="77777777" w:rsidR="007E6C39" w:rsidRPr="007E6C39" w:rsidRDefault="007E6C39" w:rsidP="007E6C39">
            <w:pPr>
              <w:rPr>
                <w:rFonts w:ascii="IBM Plex Sans" w:hAnsi="IBM Plex Sans"/>
                <w:b/>
                <w:bCs/>
              </w:rPr>
            </w:pPr>
          </w:p>
        </w:tc>
      </w:tr>
      <w:tr w:rsidR="007E6C39" w:rsidRPr="007E6C39" w14:paraId="256BA8F5" w14:textId="77777777">
        <w:tc>
          <w:tcPr>
            <w:tcW w:w="6799" w:type="dxa"/>
            <w:tcBorders>
              <w:top w:val="single" w:sz="4" w:space="0" w:color="auto"/>
              <w:left w:val="single" w:sz="4" w:space="0" w:color="auto"/>
              <w:bottom w:val="single" w:sz="4" w:space="0" w:color="auto"/>
              <w:right w:val="single" w:sz="4" w:space="0" w:color="auto"/>
            </w:tcBorders>
            <w:hideMark/>
          </w:tcPr>
          <w:p w14:paraId="3A07FA06" w14:textId="77777777" w:rsidR="007E6C39" w:rsidRPr="007E6C39" w:rsidRDefault="007E6C39" w:rsidP="007E6C39">
            <w:pPr>
              <w:rPr>
                <w:rFonts w:ascii="IBM Plex Sans" w:hAnsi="IBM Plex Sans"/>
                <w:lang w:val="es-ES"/>
              </w:rPr>
            </w:pPr>
            <w:r w:rsidRPr="007E6C39">
              <w:rPr>
                <w:rFonts w:ascii="IBM Plex Sans" w:hAnsi="IBM Plex Sans"/>
                <w:lang w:val="es-ES"/>
              </w:rPr>
              <w:t>Proponer problemas que impliquen el cálculo de un dato faltante (ecuaciones) en situaciones de contexto real.</w:t>
            </w:r>
          </w:p>
        </w:tc>
        <w:tc>
          <w:tcPr>
            <w:tcW w:w="567" w:type="dxa"/>
            <w:tcBorders>
              <w:top w:val="single" w:sz="4" w:space="0" w:color="auto"/>
              <w:left w:val="single" w:sz="4" w:space="0" w:color="auto"/>
              <w:bottom w:val="single" w:sz="4" w:space="0" w:color="auto"/>
              <w:right w:val="single" w:sz="4" w:space="0" w:color="auto"/>
            </w:tcBorders>
          </w:tcPr>
          <w:p w14:paraId="5F0F9790"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743651EA"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62F17FB5" w14:textId="77777777" w:rsidR="007E6C39" w:rsidRPr="007E6C39" w:rsidRDefault="007E6C39" w:rsidP="007E6C39">
            <w:pPr>
              <w:rPr>
                <w:rFonts w:ascii="IBM Plex Sans" w:hAnsi="IBM Plex Sans"/>
                <w:b/>
                <w:bCs/>
              </w:rPr>
            </w:pPr>
          </w:p>
        </w:tc>
        <w:tc>
          <w:tcPr>
            <w:tcW w:w="560" w:type="dxa"/>
            <w:tcBorders>
              <w:top w:val="single" w:sz="4" w:space="0" w:color="auto"/>
              <w:left w:val="single" w:sz="4" w:space="0" w:color="auto"/>
              <w:bottom w:val="single" w:sz="4" w:space="0" w:color="auto"/>
              <w:right w:val="single" w:sz="4" w:space="0" w:color="auto"/>
            </w:tcBorders>
          </w:tcPr>
          <w:p w14:paraId="65BD2CC7" w14:textId="77777777" w:rsidR="007E6C39" w:rsidRPr="007E6C39" w:rsidRDefault="007E6C39" w:rsidP="007E6C39">
            <w:pPr>
              <w:rPr>
                <w:rFonts w:ascii="IBM Plex Sans" w:hAnsi="IBM Plex Sans"/>
                <w:b/>
                <w:bCs/>
              </w:rPr>
            </w:pPr>
          </w:p>
        </w:tc>
      </w:tr>
      <w:tr w:rsidR="007E6C39" w:rsidRPr="007E6C39" w14:paraId="07861503" w14:textId="77777777">
        <w:tc>
          <w:tcPr>
            <w:tcW w:w="6799" w:type="dxa"/>
            <w:tcBorders>
              <w:top w:val="single" w:sz="4" w:space="0" w:color="auto"/>
              <w:left w:val="single" w:sz="4" w:space="0" w:color="auto"/>
              <w:bottom w:val="single" w:sz="4" w:space="0" w:color="auto"/>
              <w:right w:val="single" w:sz="4" w:space="0" w:color="auto"/>
            </w:tcBorders>
            <w:hideMark/>
          </w:tcPr>
          <w:p w14:paraId="2E3D909A" w14:textId="77777777" w:rsidR="007E6C39" w:rsidRPr="007E6C39" w:rsidRDefault="007E6C39" w:rsidP="007E6C39">
            <w:pPr>
              <w:rPr>
                <w:rFonts w:ascii="IBM Plex Sans" w:hAnsi="IBM Plex Sans"/>
                <w:lang w:val="es-ES"/>
              </w:rPr>
            </w:pPr>
            <w:r w:rsidRPr="007E6C39">
              <w:rPr>
                <w:rFonts w:ascii="IBM Plex Sans" w:hAnsi="IBM Plex Sans"/>
                <w:lang w:val="es-ES"/>
              </w:rPr>
              <w:t>Utilizar el plano cartesiano para la representación de la relación entre dos cantidades variables. Por ejemplo: la cantidad de manzanas y el precio de una manzana.</w:t>
            </w:r>
          </w:p>
        </w:tc>
        <w:tc>
          <w:tcPr>
            <w:tcW w:w="567" w:type="dxa"/>
            <w:tcBorders>
              <w:top w:val="single" w:sz="4" w:space="0" w:color="auto"/>
              <w:left w:val="single" w:sz="4" w:space="0" w:color="auto"/>
              <w:bottom w:val="single" w:sz="4" w:space="0" w:color="auto"/>
              <w:right w:val="single" w:sz="4" w:space="0" w:color="auto"/>
            </w:tcBorders>
          </w:tcPr>
          <w:p w14:paraId="0AE1365F"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7CEF867E"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0C078185" w14:textId="77777777" w:rsidR="007E6C39" w:rsidRPr="007E6C39" w:rsidRDefault="007E6C39" w:rsidP="007E6C39">
            <w:pPr>
              <w:rPr>
                <w:rFonts w:ascii="IBM Plex Sans" w:hAnsi="IBM Plex Sans"/>
                <w:b/>
                <w:bCs/>
              </w:rPr>
            </w:pPr>
          </w:p>
        </w:tc>
        <w:tc>
          <w:tcPr>
            <w:tcW w:w="560" w:type="dxa"/>
            <w:tcBorders>
              <w:top w:val="single" w:sz="4" w:space="0" w:color="auto"/>
              <w:left w:val="single" w:sz="4" w:space="0" w:color="auto"/>
              <w:bottom w:val="single" w:sz="4" w:space="0" w:color="auto"/>
              <w:right w:val="single" w:sz="4" w:space="0" w:color="auto"/>
            </w:tcBorders>
          </w:tcPr>
          <w:p w14:paraId="1700749B" w14:textId="77777777" w:rsidR="007E6C39" w:rsidRPr="007E6C39" w:rsidRDefault="007E6C39" w:rsidP="007E6C39">
            <w:pPr>
              <w:rPr>
                <w:rFonts w:ascii="IBM Plex Sans" w:hAnsi="IBM Plex Sans"/>
                <w:b/>
                <w:bCs/>
              </w:rPr>
            </w:pPr>
          </w:p>
        </w:tc>
      </w:tr>
    </w:tbl>
    <w:p w14:paraId="3DE0B821" w14:textId="77777777" w:rsidR="007E6C39" w:rsidRPr="007E6C39" w:rsidRDefault="007E6C39" w:rsidP="007E6C39">
      <w:pPr>
        <w:rPr>
          <w:rFonts w:ascii="IBM Plex Sans" w:hAnsi="IBM Plex Sans"/>
          <w:sz w:val="22"/>
          <w:szCs w:val="22"/>
          <w:lang w:val="es-CR"/>
        </w:rPr>
      </w:pPr>
    </w:p>
    <w:p w14:paraId="7104B1FC" w14:textId="77777777" w:rsidR="007E6C39" w:rsidRPr="007E6C39" w:rsidRDefault="007E6C39" w:rsidP="007E6C39">
      <w:pPr>
        <w:rPr>
          <w:rFonts w:ascii="IBM Plex Sans" w:hAnsi="IBM Plex Sans"/>
          <w:b/>
          <w:i/>
          <w:sz w:val="22"/>
          <w:szCs w:val="22"/>
          <w:lang w:val="es-CR"/>
        </w:rPr>
      </w:pPr>
      <w:bookmarkStart w:id="13" w:name="_Toc174383632"/>
      <w:bookmarkStart w:id="14" w:name="_Toc174977212"/>
      <w:r w:rsidRPr="007E6C39">
        <w:rPr>
          <w:rFonts w:ascii="IBM Plex Sans" w:hAnsi="IBM Plex Sans"/>
          <w:b/>
          <w:i/>
          <w:sz w:val="22"/>
          <w:szCs w:val="22"/>
          <w:lang w:val="es-CR"/>
        </w:rPr>
        <w:t>Geometría</w:t>
      </w:r>
      <w:bookmarkEnd w:id="13"/>
      <w:bookmarkEnd w:id="14"/>
    </w:p>
    <w:p w14:paraId="5C2D153E" w14:textId="77777777" w:rsidR="007E6C39" w:rsidRPr="007E6C39" w:rsidRDefault="007E6C39" w:rsidP="007E6C39">
      <w:pPr>
        <w:rPr>
          <w:rFonts w:ascii="IBM Plex Sans" w:hAnsi="IBM Plex Sans"/>
          <w:sz w:val="22"/>
          <w:szCs w:val="22"/>
          <w:lang w:val="es-CR"/>
        </w:rPr>
      </w:pPr>
      <w:r w:rsidRPr="007E6C39">
        <w:rPr>
          <w:rFonts w:ascii="IBM Plex Sans" w:hAnsi="IBM Plex Sans"/>
          <w:sz w:val="22"/>
          <w:szCs w:val="22"/>
          <w:lang w:val="es-CR"/>
        </w:rPr>
        <w:t xml:space="preserve">Durante el curso lectivo 2023 ¿cuáles de las siguientes acciones, relacionadas con el área de Geometría, realizó en sus lecciones de Matemáticas? </w:t>
      </w:r>
    </w:p>
    <w:p w14:paraId="4894DFBD" w14:textId="77777777" w:rsidR="007E6C39" w:rsidRPr="007E6C39" w:rsidRDefault="007E6C39" w:rsidP="007E6C39">
      <w:pPr>
        <w:rPr>
          <w:rFonts w:ascii="IBM Plex Sans" w:hAnsi="IBM Plex Sans"/>
          <w:sz w:val="22"/>
          <w:szCs w:val="22"/>
          <w:lang w:val="es-CR"/>
        </w:rPr>
      </w:pPr>
    </w:p>
    <w:tbl>
      <w:tblPr>
        <w:tblStyle w:val="Tablaconcuadrcula"/>
        <w:tblW w:w="0" w:type="auto"/>
        <w:tblLook w:val="04A0" w:firstRow="1" w:lastRow="0" w:firstColumn="1" w:lastColumn="0" w:noHBand="0" w:noVBand="1"/>
      </w:tblPr>
      <w:tblGrid>
        <w:gridCol w:w="6602"/>
        <w:gridCol w:w="558"/>
        <w:gridCol w:w="558"/>
        <w:gridCol w:w="558"/>
        <w:gridCol w:w="552"/>
      </w:tblGrid>
      <w:tr w:rsidR="007E6C39" w:rsidRPr="007E6C39" w14:paraId="048F14DA" w14:textId="77777777">
        <w:tc>
          <w:tcPr>
            <w:tcW w:w="6799" w:type="dxa"/>
            <w:tcBorders>
              <w:top w:val="single" w:sz="4" w:space="0" w:color="auto"/>
              <w:left w:val="single" w:sz="4" w:space="0" w:color="auto"/>
              <w:bottom w:val="single" w:sz="4" w:space="0" w:color="auto"/>
              <w:right w:val="single" w:sz="4" w:space="0" w:color="auto"/>
            </w:tcBorders>
            <w:hideMark/>
          </w:tcPr>
          <w:p w14:paraId="125824F0" w14:textId="77777777" w:rsidR="007E6C39" w:rsidRPr="007E6C39" w:rsidRDefault="007E6C39" w:rsidP="007E6C39">
            <w:pPr>
              <w:rPr>
                <w:rFonts w:ascii="IBM Plex Sans" w:hAnsi="IBM Plex Sans"/>
                <w:b/>
                <w:bCs/>
              </w:rPr>
            </w:pPr>
            <w:r w:rsidRPr="007E6C39">
              <w:rPr>
                <w:rFonts w:ascii="IBM Plex Sans" w:hAnsi="IBM Plex Sans"/>
                <w:b/>
                <w:bCs/>
              </w:rPr>
              <w:t>Aspectos por valorar</w:t>
            </w:r>
          </w:p>
        </w:tc>
        <w:tc>
          <w:tcPr>
            <w:tcW w:w="567" w:type="dxa"/>
            <w:tcBorders>
              <w:top w:val="single" w:sz="4" w:space="0" w:color="auto"/>
              <w:left w:val="single" w:sz="4" w:space="0" w:color="auto"/>
              <w:bottom w:val="single" w:sz="4" w:space="0" w:color="auto"/>
              <w:right w:val="single" w:sz="4" w:space="0" w:color="auto"/>
            </w:tcBorders>
            <w:hideMark/>
          </w:tcPr>
          <w:p w14:paraId="5A8DC568" w14:textId="77777777" w:rsidR="007E6C39" w:rsidRPr="007E6C39" w:rsidRDefault="007E6C39" w:rsidP="007E6C39">
            <w:pPr>
              <w:rPr>
                <w:rFonts w:ascii="IBM Plex Sans" w:hAnsi="IBM Plex Sans"/>
                <w:b/>
                <w:bCs/>
              </w:rPr>
            </w:pPr>
            <w:r w:rsidRPr="007E6C39">
              <w:rPr>
                <w:rFonts w:ascii="IBM Plex Sans" w:hAnsi="IBM Plex Sans"/>
                <w:b/>
                <w:bCs/>
              </w:rPr>
              <w:t>3</w:t>
            </w:r>
          </w:p>
        </w:tc>
        <w:tc>
          <w:tcPr>
            <w:tcW w:w="567" w:type="dxa"/>
            <w:tcBorders>
              <w:top w:val="single" w:sz="4" w:space="0" w:color="auto"/>
              <w:left w:val="single" w:sz="4" w:space="0" w:color="auto"/>
              <w:bottom w:val="single" w:sz="4" w:space="0" w:color="auto"/>
              <w:right w:val="single" w:sz="4" w:space="0" w:color="auto"/>
            </w:tcBorders>
            <w:hideMark/>
          </w:tcPr>
          <w:p w14:paraId="0BDB05CB" w14:textId="77777777" w:rsidR="007E6C39" w:rsidRPr="007E6C39" w:rsidRDefault="007E6C39" w:rsidP="007E6C39">
            <w:pPr>
              <w:rPr>
                <w:rFonts w:ascii="IBM Plex Sans" w:hAnsi="IBM Plex Sans"/>
                <w:b/>
                <w:bCs/>
              </w:rPr>
            </w:pPr>
            <w:r w:rsidRPr="007E6C39">
              <w:rPr>
                <w:rFonts w:ascii="IBM Plex Sans" w:hAnsi="IBM Plex Sans"/>
                <w:b/>
                <w:bCs/>
              </w:rPr>
              <w:t>2</w:t>
            </w:r>
          </w:p>
        </w:tc>
        <w:tc>
          <w:tcPr>
            <w:tcW w:w="567" w:type="dxa"/>
            <w:tcBorders>
              <w:top w:val="single" w:sz="4" w:space="0" w:color="auto"/>
              <w:left w:val="single" w:sz="4" w:space="0" w:color="auto"/>
              <w:bottom w:val="single" w:sz="4" w:space="0" w:color="auto"/>
              <w:right w:val="single" w:sz="4" w:space="0" w:color="auto"/>
            </w:tcBorders>
            <w:hideMark/>
          </w:tcPr>
          <w:p w14:paraId="6C79FC82" w14:textId="77777777" w:rsidR="007E6C39" w:rsidRPr="007E6C39" w:rsidRDefault="007E6C39" w:rsidP="007E6C39">
            <w:pPr>
              <w:rPr>
                <w:rFonts w:ascii="IBM Plex Sans" w:hAnsi="IBM Plex Sans"/>
                <w:b/>
                <w:bCs/>
              </w:rPr>
            </w:pPr>
            <w:r w:rsidRPr="007E6C39">
              <w:rPr>
                <w:rFonts w:ascii="IBM Plex Sans" w:hAnsi="IBM Plex Sans"/>
                <w:b/>
                <w:bCs/>
              </w:rPr>
              <w:t>1</w:t>
            </w:r>
          </w:p>
        </w:tc>
        <w:tc>
          <w:tcPr>
            <w:tcW w:w="560" w:type="dxa"/>
            <w:tcBorders>
              <w:top w:val="single" w:sz="4" w:space="0" w:color="auto"/>
              <w:left w:val="single" w:sz="4" w:space="0" w:color="auto"/>
              <w:bottom w:val="single" w:sz="4" w:space="0" w:color="auto"/>
              <w:right w:val="single" w:sz="4" w:space="0" w:color="auto"/>
            </w:tcBorders>
            <w:hideMark/>
          </w:tcPr>
          <w:p w14:paraId="1ED8F72C" w14:textId="77777777" w:rsidR="007E6C39" w:rsidRPr="007E6C39" w:rsidRDefault="007E6C39" w:rsidP="007E6C39">
            <w:pPr>
              <w:rPr>
                <w:rFonts w:ascii="IBM Plex Sans" w:hAnsi="IBM Plex Sans"/>
                <w:b/>
                <w:bCs/>
              </w:rPr>
            </w:pPr>
            <w:r w:rsidRPr="007E6C39">
              <w:rPr>
                <w:rFonts w:ascii="IBM Plex Sans" w:hAnsi="IBM Plex Sans"/>
                <w:b/>
                <w:bCs/>
              </w:rPr>
              <w:t>0</w:t>
            </w:r>
          </w:p>
        </w:tc>
      </w:tr>
      <w:tr w:rsidR="007E6C39" w:rsidRPr="007E6C39" w14:paraId="3ABAF261" w14:textId="77777777">
        <w:tc>
          <w:tcPr>
            <w:tcW w:w="6799" w:type="dxa"/>
            <w:tcBorders>
              <w:top w:val="single" w:sz="4" w:space="0" w:color="auto"/>
              <w:left w:val="single" w:sz="4" w:space="0" w:color="auto"/>
              <w:bottom w:val="single" w:sz="4" w:space="0" w:color="auto"/>
              <w:right w:val="single" w:sz="4" w:space="0" w:color="auto"/>
            </w:tcBorders>
            <w:hideMark/>
          </w:tcPr>
          <w:p w14:paraId="001F95B6" w14:textId="77777777" w:rsidR="007E6C39" w:rsidRPr="007E6C39" w:rsidRDefault="007E6C39" w:rsidP="007E6C39">
            <w:pPr>
              <w:rPr>
                <w:rFonts w:ascii="IBM Plex Sans" w:hAnsi="IBM Plex Sans"/>
                <w:lang w:val="es-ES"/>
              </w:rPr>
            </w:pPr>
            <w:r w:rsidRPr="007E6C39">
              <w:rPr>
                <w:rFonts w:ascii="IBM Plex Sans" w:hAnsi="IBM Plex Sans"/>
                <w:lang w:val="es-ES"/>
              </w:rPr>
              <w:t>Proponer situaciones de aprendizaje que implicaron movimiento de triángulos, cuadriláteros, polígonos o circunferencias en el plano cartesiano.</w:t>
            </w:r>
          </w:p>
        </w:tc>
        <w:tc>
          <w:tcPr>
            <w:tcW w:w="567" w:type="dxa"/>
            <w:tcBorders>
              <w:top w:val="single" w:sz="4" w:space="0" w:color="auto"/>
              <w:left w:val="single" w:sz="4" w:space="0" w:color="auto"/>
              <w:bottom w:val="single" w:sz="4" w:space="0" w:color="auto"/>
              <w:right w:val="single" w:sz="4" w:space="0" w:color="auto"/>
            </w:tcBorders>
          </w:tcPr>
          <w:p w14:paraId="56BF2887"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7E82B2D5"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7713A444" w14:textId="77777777" w:rsidR="007E6C39" w:rsidRPr="007E6C39" w:rsidRDefault="007E6C39" w:rsidP="007E6C39">
            <w:pPr>
              <w:rPr>
                <w:rFonts w:ascii="IBM Plex Sans" w:hAnsi="IBM Plex Sans"/>
                <w:b/>
                <w:bCs/>
              </w:rPr>
            </w:pPr>
          </w:p>
        </w:tc>
        <w:tc>
          <w:tcPr>
            <w:tcW w:w="560" w:type="dxa"/>
            <w:tcBorders>
              <w:top w:val="single" w:sz="4" w:space="0" w:color="auto"/>
              <w:left w:val="single" w:sz="4" w:space="0" w:color="auto"/>
              <w:bottom w:val="single" w:sz="4" w:space="0" w:color="auto"/>
              <w:right w:val="single" w:sz="4" w:space="0" w:color="auto"/>
            </w:tcBorders>
          </w:tcPr>
          <w:p w14:paraId="4791AD87" w14:textId="77777777" w:rsidR="007E6C39" w:rsidRPr="007E6C39" w:rsidRDefault="007E6C39" w:rsidP="007E6C39">
            <w:pPr>
              <w:rPr>
                <w:rFonts w:ascii="IBM Plex Sans" w:hAnsi="IBM Plex Sans"/>
                <w:b/>
                <w:bCs/>
              </w:rPr>
            </w:pPr>
          </w:p>
        </w:tc>
      </w:tr>
      <w:tr w:rsidR="007E6C39" w:rsidRPr="007E6C39" w14:paraId="50A5CC74" w14:textId="77777777">
        <w:tc>
          <w:tcPr>
            <w:tcW w:w="6799" w:type="dxa"/>
            <w:tcBorders>
              <w:top w:val="single" w:sz="4" w:space="0" w:color="auto"/>
              <w:left w:val="single" w:sz="4" w:space="0" w:color="auto"/>
              <w:bottom w:val="single" w:sz="4" w:space="0" w:color="auto"/>
              <w:right w:val="single" w:sz="4" w:space="0" w:color="auto"/>
            </w:tcBorders>
            <w:hideMark/>
          </w:tcPr>
          <w:p w14:paraId="30F14104" w14:textId="77777777" w:rsidR="007E6C39" w:rsidRPr="007E6C39" w:rsidRDefault="007E6C39" w:rsidP="007E6C39">
            <w:pPr>
              <w:rPr>
                <w:rFonts w:ascii="IBM Plex Sans" w:hAnsi="IBM Plex Sans"/>
                <w:lang w:val="es-ES"/>
              </w:rPr>
            </w:pPr>
            <w:r w:rsidRPr="007E6C39">
              <w:rPr>
                <w:rFonts w:ascii="IBM Plex Sans" w:hAnsi="IBM Plex Sans"/>
                <w:lang w:val="es-ES"/>
              </w:rPr>
              <w:t xml:space="preserve">Utilizar el plano cartesiano para la ubicación de puntos y figuras planas. </w:t>
            </w:r>
          </w:p>
        </w:tc>
        <w:tc>
          <w:tcPr>
            <w:tcW w:w="567" w:type="dxa"/>
            <w:tcBorders>
              <w:top w:val="single" w:sz="4" w:space="0" w:color="auto"/>
              <w:left w:val="single" w:sz="4" w:space="0" w:color="auto"/>
              <w:bottom w:val="single" w:sz="4" w:space="0" w:color="auto"/>
              <w:right w:val="single" w:sz="4" w:space="0" w:color="auto"/>
            </w:tcBorders>
          </w:tcPr>
          <w:p w14:paraId="3257FEC3"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74D53D2D"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3398EC59" w14:textId="77777777" w:rsidR="007E6C39" w:rsidRPr="007E6C39" w:rsidRDefault="007E6C39" w:rsidP="007E6C39">
            <w:pPr>
              <w:rPr>
                <w:rFonts w:ascii="IBM Plex Sans" w:hAnsi="IBM Plex Sans"/>
                <w:b/>
                <w:bCs/>
              </w:rPr>
            </w:pPr>
          </w:p>
        </w:tc>
        <w:tc>
          <w:tcPr>
            <w:tcW w:w="560" w:type="dxa"/>
            <w:tcBorders>
              <w:top w:val="single" w:sz="4" w:space="0" w:color="auto"/>
              <w:left w:val="single" w:sz="4" w:space="0" w:color="auto"/>
              <w:bottom w:val="single" w:sz="4" w:space="0" w:color="auto"/>
              <w:right w:val="single" w:sz="4" w:space="0" w:color="auto"/>
            </w:tcBorders>
          </w:tcPr>
          <w:p w14:paraId="0CAFD5B2" w14:textId="77777777" w:rsidR="007E6C39" w:rsidRPr="007E6C39" w:rsidRDefault="007E6C39" w:rsidP="007E6C39">
            <w:pPr>
              <w:rPr>
                <w:rFonts w:ascii="IBM Plex Sans" w:hAnsi="IBM Plex Sans"/>
                <w:b/>
                <w:bCs/>
              </w:rPr>
            </w:pPr>
          </w:p>
        </w:tc>
      </w:tr>
      <w:tr w:rsidR="007E6C39" w:rsidRPr="007E6C39" w14:paraId="59E17C15" w14:textId="77777777">
        <w:tc>
          <w:tcPr>
            <w:tcW w:w="6799" w:type="dxa"/>
            <w:tcBorders>
              <w:top w:val="single" w:sz="4" w:space="0" w:color="auto"/>
              <w:left w:val="single" w:sz="4" w:space="0" w:color="auto"/>
              <w:bottom w:val="single" w:sz="4" w:space="0" w:color="auto"/>
              <w:right w:val="single" w:sz="4" w:space="0" w:color="auto"/>
            </w:tcBorders>
            <w:hideMark/>
          </w:tcPr>
          <w:p w14:paraId="03A1603A" w14:textId="77777777" w:rsidR="007E6C39" w:rsidRPr="007E6C39" w:rsidRDefault="007E6C39" w:rsidP="007E6C39">
            <w:pPr>
              <w:rPr>
                <w:rFonts w:ascii="IBM Plex Sans" w:hAnsi="IBM Plex Sans"/>
                <w:lang w:val="es-ES"/>
              </w:rPr>
            </w:pPr>
            <w:r w:rsidRPr="007E6C39">
              <w:rPr>
                <w:rFonts w:ascii="IBM Plex Sans" w:hAnsi="IBM Plex Sans"/>
                <w:lang w:val="es-ES"/>
              </w:rPr>
              <w:t>Proponer la identificación de triángulos, cuadriláteros, polígonos o circunferencias presentes en el entorno.</w:t>
            </w:r>
          </w:p>
        </w:tc>
        <w:tc>
          <w:tcPr>
            <w:tcW w:w="567" w:type="dxa"/>
            <w:tcBorders>
              <w:top w:val="single" w:sz="4" w:space="0" w:color="auto"/>
              <w:left w:val="single" w:sz="4" w:space="0" w:color="auto"/>
              <w:bottom w:val="single" w:sz="4" w:space="0" w:color="auto"/>
              <w:right w:val="single" w:sz="4" w:space="0" w:color="auto"/>
            </w:tcBorders>
          </w:tcPr>
          <w:p w14:paraId="60F53BA1"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3AFD6FEC"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27BB81CF" w14:textId="77777777" w:rsidR="007E6C39" w:rsidRPr="007E6C39" w:rsidRDefault="007E6C39" w:rsidP="007E6C39">
            <w:pPr>
              <w:rPr>
                <w:rFonts w:ascii="IBM Plex Sans" w:hAnsi="IBM Plex Sans"/>
                <w:b/>
                <w:bCs/>
              </w:rPr>
            </w:pPr>
          </w:p>
        </w:tc>
        <w:tc>
          <w:tcPr>
            <w:tcW w:w="560" w:type="dxa"/>
            <w:tcBorders>
              <w:top w:val="single" w:sz="4" w:space="0" w:color="auto"/>
              <w:left w:val="single" w:sz="4" w:space="0" w:color="auto"/>
              <w:bottom w:val="single" w:sz="4" w:space="0" w:color="auto"/>
              <w:right w:val="single" w:sz="4" w:space="0" w:color="auto"/>
            </w:tcBorders>
          </w:tcPr>
          <w:p w14:paraId="5F6FAA34" w14:textId="77777777" w:rsidR="007E6C39" w:rsidRPr="007E6C39" w:rsidRDefault="007E6C39" w:rsidP="007E6C39">
            <w:pPr>
              <w:rPr>
                <w:rFonts w:ascii="IBM Plex Sans" w:hAnsi="IBM Plex Sans"/>
                <w:b/>
                <w:bCs/>
              </w:rPr>
            </w:pPr>
          </w:p>
        </w:tc>
      </w:tr>
      <w:tr w:rsidR="007E6C39" w:rsidRPr="007E6C39" w14:paraId="7F8EEC86" w14:textId="77777777">
        <w:tc>
          <w:tcPr>
            <w:tcW w:w="6799" w:type="dxa"/>
            <w:tcBorders>
              <w:top w:val="single" w:sz="4" w:space="0" w:color="auto"/>
              <w:left w:val="single" w:sz="4" w:space="0" w:color="auto"/>
              <w:bottom w:val="single" w:sz="4" w:space="0" w:color="auto"/>
              <w:right w:val="single" w:sz="4" w:space="0" w:color="auto"/>
            </w:tcBorders>
            <w:hideMark/>
          </w:tcPr>
          <w:p w14:paraId="3A6220C0" w14:textId="77777777" w:rsidR="007E6C39" w:rsidRPr="007E6C39" w:rsidRDefault="007E6C39" w:rsidP="007E6C39">
            <w:pPr>
              <w:rPr>
                <w:rFonts w:ascii="IBM Plex Sans" w:hAnsi="IBM Plex Sans"/>
                <w:lang w:val="es-ES"/>
              </w:rPr>
            </w:pPr>
            <w:r w:rsidRPr="007E6C39">
              <w:rPr>
                <w:rFonts w:ascii="IBM Plex Sans" w:hAnsi="IBM Plex Sans"/>
                <w:lang w:val="es-ES"/>
              </w:rPr>
              <w:t>Proponer la identificación de cuerpos sólidos como: cubos, prismas, cilindros, conos, pirámides o esferas presentes en el entorno.</w:t>
            </w:r>
          </w:p>
        </w:tc>
        <w:tc>
          <w:tcPr>
            <w:tcW w:w="567" w:type="dxa"/>
            <w:tcBorders>
              <w:top w:val="single" w:sz="4" w:space="0" w:color="auto"/>
              <w:left w:val="single" w:sz="4" w:space="0" w:color="auto"/>
              <w:bottom w:val="single" w:sz="4" w:space="0" w:color="auto"/>
              <w:right w:val="single" w:sz="4" w:space="0" w:color="auto"/>
            </w:tcBorders>
          </w:tcPr>
          <w:p w14:paraId="618F2789"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4BEC9F0A"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4F9E2E87" w14:textId="77777777" w:rsidR="007E6C39" w:rsidRPr="007E6C39" w:rsidRDefault="007E6C39" w:rsidP="007E6C39">
            <w:pPr>
              <w:rPr>
                <w:rFonts w:ascii="IBM Plex Sans" w:hAnsi="IBM Plex Sans"/>
                <w:b/>
                <w:bCs/>
              </w:rPr>
            </w:pPr>
          </w:p>
        </w:tc>
        <w:tc>
          <w:tcPr>
            <w:tcW w:w="560" w:type="dxa"/>
            <w:tcBorders>
              <w:top w:val="single" w:sz="4" w:space="0" w:color="auto"/>
              <w:left w:val="single" w:sz="4" w:space="0" w:color="auto"/>
              <w:bottom w:val="single" w:sz="4" w:space="0" w:color="auto"/>
              <w:right w:val="single" w:sz="4" w:space="0" w:color="auto"/>
            </w:tcBorders>
          </w:tcPr>
          <w:p w14:paraId="026BE077" w14:textId="77777777" w:rsidR="007E6C39" w:rsidRPr="007E6C39" w:rsidRDefault="007E6C39" w:rsidP="007E6C39">
            <w:pPr>
              <w:rPr>
                <w:rFonts w:ascii="IBM Plex Sans" w:hAnsi="IBM Plex Sans"/>
                <w:b/>
                <w:bCs/>
              </w:rPr>
            </w:pPr>
          </w:p>
        </w:tc>
      </w:tr>
      <w:tr w:rsidR="007E6C39" w:rsidRPr="007E6C39" w14:paraId="57EB3FF3" w14:textId="77777777">
        <w:tc>
          <w:tcPr>
            <w:tcW w:w="6799" w:type="dxa"/>
            <w:tcBorders>
              <w:top w:val="single" w:sz="4" w:space="0" w:color="auto"/>
              <w:left w:val="single" w:sz="4" w:space="0" w:color="auto"/>
              <w:bottom w:val="single" w:sz="4" w:space="0" w:color="auto"/>
              <w:right w:val="single" w:sz="4" w:space="0" w:color="auto"/>
            </w:tcBorders>
            <w:hideMark/>
          </w:tcPr>
          <w:p w14:paraId="2914D2D6" w14:textId="77777777" w:rsidR="007E6C39" w:rsidRPr="007E6C39" w:rsidRDefault="007E6C39" w:rsidP="007E6C39">
            <w:pPr>
              <w:rPr>
                <w:rFonts w:ascii="IBM Plex Sans" w:hAnsi="IBM Plex Sans"/>
              </w:rPr>
            </w:pPr>
            <w:r w:rsidRPr="007E6C39">
              <w:rPr>
                <w:rFonts w:ascii="IBM Plex Sans" w:hAnsi="IBM Plex Sans"/>
                <w:lang w:val="es-ES"/>
              </w:rPr>
              <w:t>Proponer actividades que permitan la identificación de los cuadrados y rectángulos que componen un prisma.</w:t>
            </w:r>
          </w:p>
        </w:tc>
        <w:tc>
          <w:tcPr>
            <w:tcW w:w="567" w:type="dxa"/>
            <w:tcBorders>
              <w:top w:val="single" w:sz="4" w:space="0" w:color="auto"/>
              <w:left w:val="single" w:sz="4" w:space="0" w:color="auto"/>
              <w:bottom w:val="single" w:sz="4" w:space="0" w:color="auto"/>
              <w:right w:val="single" w:sz="4" w:space="0" w:color="auto"/>
            </w:tcBorders>
          </w:tcPr>
          <w:p w14:paraId="1EE9136B"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6E9AA1C5"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3D3D01B8" w14:textId="77777777" w:rsidR="007E6C39" w:rsidRPr="007E6C39" w:rsidRDefault="007E6C39" w:rsidP="007E6C39">
            <w:pPr>
              <w:rPr>
                <w:rFonts w:ascii="IBM Plex Sans" w:hAnsi="IBM Plex Sans"/>
                <w:b/>
                <w:bCs/>
              </w:rPr>
            </w:pPr>
          </w:p>
        </w:tc>
        <w:tc>
          <w:tcPr>
            <w:tcW w:w="560" w:type="dxa"/>
            <w:tcBorders>
              <w:top w:val="single" w:sz="4" w:space="0" w:color="auto"/>
              <w:left w:val="single" w:sz="4" w:space="0" w:color="auto"/>
              <w:bottom w:val="single" w:sz="4" w:space="0" w:color="auto"/>
              <w:right w:val="single" w:sz="4" w:space="0" w:color="auto"/>
            </w:tcBorders>
          </w:tcPr>
          <w:p w14:paraId="6877D31F" w14:textId="77777777" w:rsidR="007E6C39" w:rsidRPr="007E6C39" w:rsidRDefault="007E6C39" w:rsidP="007E6C39">
            <w:pPr>
              <w:rPr>
                <w:rFonts w:ascii="IBM Plex Sans" w:hAnsi="IBM Plex Sans"/>
                <w:b/>
                <w:bCs/>
              </w:rPr>
            </w:pPr>
          </w:p>
        </w:tc>
      </w:tr>
      <w:tr w:rsidR="007E6C39" w:rsidRPr="007E6C39" w14:paraId="39D0767B" w14:textId="77777777">
        <w:tc>
          <w:tcPr>
            <w:tcW w:w="6799" w:type="dxa"/>
            <w:tcBorders>
              <w:top w:val="single" w:sz="4" w:space="0" w:color="auto"/>
              <w:left w:val="single" w:sz="4" w:space="0" w:color="auto"/>
              <w:bottom w:val="single" w:sz="4" w:space="0" w:color="auto"/>
              <w:right w:val="single" w:sz="4" w:space="0" w:color="auto"/>
            </w:tcBorders>
            <w:hideMark/>
          </w:tcPr>
          <w:p w14:paraId="7701387F" w14:textId="77777777" w:rsidR="007E6C39" w:rsidRPr="007E6C39" w:rsidRDefault="007E6C39" w:rsidP="007E6C39">
            <w:pPr>
              <w:rPr>
                <w:rFonts w:ascii="IBM Plex Sans" w:hAnsi="IBM Plex Sans"/>
                <w:lang w:val="es-ES"/>
              </w:rPr>
            </w:pPr>
            <w:r w:rsidRPr="007E6C39">
              <w:rPr>
                <w:rFonts w:ascii="IBM Plex Sans" w:hAnsi="IBM Plex Sans"/>
                <w:lang w:val="es-ES"/>
              </w:rPr>
              <w:t xml:space="preserve">Plantear problemas en los que sea necesaria la aplicación las propiedades y características de las figuras planas: triángulos, cuadriláteros, polígonos o circunferencias </w:t>
            </w:r>
          </w:p>
        </w:tc>
        <w:tc>
          <w:tcPr>
            <w:tcW w:w="567" w:type="dxa"/>
            <w:tcBorders>
              <w:top w:val="single" w:sz="4" w:space="0" w:color="auto"/>
              <w:left w:val="single" w:sz="4" w:space="0" w:color="auto"/>
              <w:bottom w:val="single" w:sz="4" w:space="0" w:color="auto"/>
              <w:right w:val="single" w:sz="4" w:space="0" w:color="auto"/>
            </w:tcBorders>
          </w:tcPr>
          <w:p w14:paraId="04E15D92"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54CF6036"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32AADDF8" w14:textId="77777777" w:rsidR="007E6C39" w:rsidRPr="007E6C39" w:rsidRDefault="007E6C39" w:rsidP="007E6C39">
            <w:pPr>
              <w:rPr>
                <w:rFonts w:ascii="IBM Plex Sans" w:hAnsi="IBM Plex Sans"/>
                <w:b/>
                <w:bCs/>
              </w:rPr>
            </w:pPr>
          </w:p>
        </w:tc>
        <w:tc>
          <w:tcPr>
            <w:tcW w:w="560" w:type="dxa"/>
            <w:tcBorders>
              <w:top w:val="single" w:sz="4" w:space="0" w:color="auto"/>
              <w:left w:val="single" w:sz="4" w:space="0" w:color="auto"/>
              <w:bottom w:val="single" w:sz="4" w:space="0" w:color="auto"/>
              <w:right w:val="single" w:sz="4" w:space="0" w:color="auto"/>
            </w:tcBorders>
          </w:tcPr>
          <w:p w14:paraId="60125194" w14:textId="77777777" w:rsidR="007E6C39" w:rsidRPr="007E6C39" w:rsidRDefault="007E6C39" w:rsidP="007E6C39">
            <w:pPr>
              <w:rPr>
                <w:rFonts w:ascii="IBM Plex Sans" w:hAnsi="IBM Plex Sans"/>
                <w:b/>
                <w:bCs/>
              </w:rPr>
            </w:pPr>
          </w:p>
        </w:tc>
      </w:tr>
      <w:tr w:rsidR="007E6C39" w:rsidRPr="007E6C39" w14:paraId="3BC08923" w14:textId="77777777">
        <w:tc>
          <w:tcPr>
            <w:tcW w:w="6799" w:type="dxa"/>
            <w:tcBorders>
              <w:top w:val="single" w:sz="4" w:space="0" w:color="auto"/>
              <w:left w:val="single" w:sz="4" w:space="0" w:color="auto"/>
              <w:bottom w:val="single" w:sz="4" w:space="0" w:color="auto"/>
              <w:right w:val="single" w:sz="4" w:space="0" w:color="auto"/>
            </w:tcBorders>
            <w:hideMark/>
          </w:tcPr>
          <w:p w14:paraId="0D5E0CC0" w14:textId="77777777" w:rsidR="007E6C39" w:rsidRPr="007E6C39" w:rsidRDefault="007E6C39" w:rsidP="007E6C39">
            <w:pPr>
              <w:rPr>
                <w:rFonts w:ascii="IBM Plex Sans" w:hAnsi="IBM Plex Sans"/>
                <w:lang w:val="es-ES"/>
              </w:rPr>
            </w:pPr>
            <w:r w:rsidRPr="007E6C39">
              <w:rPr>
                <w:rFonts w:ascii="IBM Plex Sans" w:hAnsi="IBM Plex Sans"/>
                <w:lang w:val="es-ES"/>
              </w:rPr>
              <w:t>Plantear problemas en los que sea necesaria la aplicación de las propiedades y características de los cuerpos sólidos: cubos, prismas, cilindros, conos, pirámides o esferas.</w:t>
            </w:r>
          </w:p>
        </w:tc>
        <w:tc>
          <w:tcPr>
            <w:tcW w:w="567" w:type="dxa"/>
            <w:tcBorders>
              <w:top w:val="single" w:sz="4" w:space="0" w:color="auto"/>
              <w:left w:val="single" w:sz="4" w:space="0" w:color="auto"/>
              <w:bottom w:val="single" w:sz="4" w:space="0" w:color="auto"/>
              <w:right w:val="single" w:sz="4" w:space="0" w:color="auto"/>
            </w:tcBorders>
          </w:tcPr>
          <w:p w14:paraId="6C1BE0D6"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048D6FB3" w14:textId="77777777" w:rsidR="007E6C39" w:rsidRPr="007E6C39" w:rsidRDefault="007E6C39" w:rsidP="007E6C39">
            <w:pPr>
              <w:rPr>
                <w:rFonts w:ascii="IBM Plex Sans" w:hAnsi="IBM Plex Sans"/>
                <w:b/>
                <w:bCs/>
              </w:rPr>
            </w:pPr>
          </w:p>
        </w:tc>
        <w:tc>
          <w:tcPr>
            <w:tcW w:w="567" w:type="dxa"/>
            <w:tcBorders>
              <w:top w:val="single" w:sz="4" w:space="0" w:color="auto"/>
              <w:left w:val="single" w:sz="4" w:space="0" w:color="auto"/>
              <w:bottom w:val="single" w:sz="4" w:space="0" w:color="auto"/>
              <w:right w:val="single" w:sz="4" w:space="0" w:color="auto"/>
            </w:tcBorders>
          </w:tcPr>
          <w:p w14:paraId="4102E68A" w14:textId="77777777" w:rsidR="007E6C39" w:rsidRPr="007E6C39" w:rsidRDefault="007E6C39" w:rsidP="007E6C39">
            <w:pPr>
              <w:rPr>
                <w:rFonts w:ascii="IBM Plex Sans" w:hAnsi="IBM Plex Sans"/>
                <w:b/>
                <w:bCs/>
              </w:rPr>
            </w:pPr>
          </w:p>
        </w:tc>
        <w:tc>
          <w:tcPr>
            <w:tcW w:w="560" w:type="dxa"/>
            <w:tcBorders>
              <w:top w:val="single" w:sz="4" w:space="0" w:color="auto"/>
              <w:left w:val="single" w:sz="4" w:space="0" w:color="auto"/>
              <w:bottom w:val="single" w:sz="4" w:space="0" w:color="auto"/>
              <w:right w:val="single" w:sz="4" w:space="0" w:color="auto"/>
            </w:tcBorders>
          </w:tcPr>
          <w:p w14:paraId="27532509" w14:textId="77777777" w:rsidR="007E6C39" w:rsidRPr="007E6C39" w:rsidRDefault="007E6C39" w:rsidP="007E6C39">
            <w:pPr>
              <w:rPr>
                <w:rFonts w:ascii="IBM Plex Sans" w:hAnsi="IBM Plex Sans"/>
                <w:b/>
                <w:bCs/>
              </w:rPr>
            </w:pPr>
          </w:p>
        </w:tc>
      </w:tr>
    </w:tbl>
    <w:p w14:paraId="6459C666" w14:textId="77777777" w:rsidR="007E6C39" w:rsidRPr="007E6C39" w:rsidRDefault="007E6C39" w:rsidP="007E6C39">
      <w:pPr>
        <w:rPr>
          <w:rFonts w:ascii="IBM Plex Sans" w:hAnsi="IBM Plex Sans"/>
          <w:b/>
          <w:bCs/>
          <w:sz w:val="22"/>
          <w:szCs w:val="22"/>
          <w:lang w:val="es-CR"/>
        </w:rPr>
      </w:pPr>
      <w:bookmarkStart w:id="15" w:name="_Toc170144043"/>
      <w:bookmarkStart w:id="16" w:name="_Toc174383633"/>
      <w:bookmarkStart w:id="17" w:name="_Toc174977213"/>
    </w:p>
    <w:bookmarkEnd w:id="15"/>
    <w:bookmarkEnd w:id="16"/>
    <w:bookmarkEnd w:id="17"/>
    <w:p w14:paraId="631D2A38"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CR"/>
        </w:rPr>
        <w:t xml:space="preserve">Durante el curso lectivo 2023, </w:t>
      </w:r>
      <w:r w:rsidRPr="007E6C39">
        <w:rPr>
          <w:rFonts w:ascii="IBM Plex Sans" w:hAnsi="IBM Plex Sans"/>
          <w:sz w:val="22"/>
          <w:szCs w:val="22"/>
          <w:lang w:val="es-ES"/>
        </w:rPr>
        <w:t xml:space="preserve">¿con cuánta frecuencia utilizó problemas de contexto real para introducir un tema en la clase de Matemáticas?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7092"/>
      </w:tblGrid>
      <w:tr w:rsidR="007E6C39" w:rsidRPr="007E6C39" w14:paraId="7E725CAE" w14:textId="77777777">
        <w:tc>
          <w:tcPr>
            <w:tcW w:w="673" w:type="dxa"/>
            <w:hideMark/>
          </w:tcPr>
          <w:p w14:paraId="70E98726" w14:textId="77777777" w:rsidR="007E6C39" w:rsidRPr="007E6C39" w:rsidRDefault="007E6C39" w:rsidP="007E6C39">
            <w:pPr>
              <w:rPr>
                <w:rFonts w:ascii="IBM Plex Sans" w:hAnsi="IBM Plex Sans"/>
                <w:lang w:val="es-ES"/>
              </w:rPr>
            </w:pPr>
            <w:r w:rsidRPr="007E6C39">
              <w:rPr>
                <w:rFonts w:ascii="IBM Plex Sans" w:hAnsi="IBM Plex Sans"/>
                <w:lang w:val="es-ES"/>
              </w:rPr>
              <w:t>(     )</w:t>
            </w:r>
          </w:p>
        </w:tc>
        <w:tc>
          <w:tcPr>
            <w:tcW w:w="7092" w:type="dxa"/>
            <w:hideMark/>
          </w:tcPr>
          <w:p w14:paraId="49F2B0B8" w14:textId="77777777" w:rsidR="007E6C39" w:rsidRPr="007E6C39" w:rsidRDefault="007E6C39" w:rsidP="007E6C39">
            <w:pPr>
              <w:rPr>
                <w:rFonts w:ascii="IBM Plex Sans" w:hAnsi="IBM Plex Sans"/>
                <w:lang w:val="es-ES"/>
              </w:rPr>
            </w:pPr>
            <w:r w:rsidRPr="007E6C39">
              <w:rPr>
                <w:rFonts w:ascii="IBM Plex Sans" w:hAnsi="IBM Plex Sans"/>
                <w:lang w:val="es-ES"/>
              </w:rPr>
              <w:t>Nunca</w:t>
            </w:r>
          </w:p>
        </w:tc>
      </w:tr>
      <w:tr w:rsidR="007E6C39" w:rsidRPr="007E6C39" w14:paraId="3F1482C3" w14:textId="77777777">
        <w:tc>
          <w:tcPr>
            <w:tcW w:w="673" w:type="dxa"/>
            <w:hideMark/>
          </w:tcPr>
          <w:p w14:paraId="045A7740" w14:textId="77777777" w:rsidR="007E6C39" w:rsidRPr="007E6C39" w:rsidRDefault="007E6C39" w:rsidP="007E6C39">
            <w:pPr>
              <w:rPr>
                <w:rFonts w:ascii="IBM Plex Sans" w:hAnsi="IBM Plex Sans"/>
                <w:lang w:val="es-ES"/>
              </w:rPr>
            </w:pPr>
            <w:r w:rsidRPr="007E6C39">
              <w:rPr>
                <w:rFonts w:ascii="IBM Plex Sans" w:hAnsi="IBM Plex Sans"/>
                <w:lang w:val="es-ES"/>
              </w:rPr>
              <w:t>(     )</w:t>
            </w:r>
          </w:p>
        </w:tc>
        <w:tc>
          <w:tcPr>
            <w:tcW w:w="7092" w:type="dxa"/>
            <w:hideMark/>
          </w:tcPr>
          <w:p w14:paraId="1D9D856E" w14:textId="77777777" w:rsidR="007E6C39" w:rsidRPr="007E6C39" w:rsidRDefault="007E6C39" w:rsidP="007E6C39">
            <w:pPr>
              <w:rPr>
                <w:rFonts w:ascii="IBM Plex Sans" w:hAnsi="IBM Plex Sans"/>
                <w:lang w:val="es-ES"/>
              </w:rPr>
            </w:pPr>
            <w:r w:rsidRPr="007E6C39">
              <w:rPr>
                <w:rFonts w:ascii="IBM Plex Sans" w:hAnsi="IBM Plex Sans"/>
                <w:lang w:val="es-ES"/>
              </w:rPr>
              <w:t>Ocasionalmente</w:t>
            </w:r>
          </w:p>
        </w:tc>
      </w:tr>
      <w:tr w:rsidR="007E6C39" w:rsidRPr="007E6C39" w14:paraId="1878F413" w14:textId="77777777">
        <w:tc>
          <w:tcPr>
            <w:tcW w:w="673" w:type="dxa"/>
            <w:hideMark/>
          </w:tcPr>
          <w:p w14:paraId="10E9365A" w14:textId="77777777" w:rsidR="007E6C39" w:rsidRPr="007E6C39" w:rsidRDefault="007E6C39" w:rsidP="007E6C39">
            <w:pPr>
              <w:rPr>
                <w:rFonts w:ascii="IBM Plex Sans" w:hAnsi="IBM Plex Sans"/>
                <w:lang w:val="es-ES"/>
              </w:rPr>
            </w:pPr>
            <w:r w:rsidRPr="007E6C39">
              <w:rPr>
                <w:rFonts w:ascii="IBM Plex Sans" w:hAnsi="IBM Plex Sans"/>
                <w:lang w:val="es-ES"/>
              </w:rPr>
              <w:lastRenderedPageBreak/>
              <w:t>(     )</w:t>
            </w:r>
          </w:p>
        </w:tc>
        <w:tc>
          <w:tcPr>
            <w:tcW w:w="7092" w:type="dxa"/>
            <w:hideMark/>
          </w:tcPr>
          <w:p w14:paraId="5DD6E76C" w14:textId="77777777" w:rsidR="007E6C39" w:rsidRPr="007E6C39" w:rsidRDefault="007E6C39" w:rsidP="007E6C39">
            <w:pPr>
              <w:rPr>
                <w:rFonts w:ascii="IBM Plex Sans" w:hAnsi="IBM Plex Sans"/>
                <w:lang w:val="es-ES"/>
              </w:rPr>
            </w:pPr>
            <w:r w:rsidRPr="007E6C39">
              <w:rPr>
                <w:rFonts w:ascii="IBM Plex Sans" w:hAnsi="IBM Plex Sans"/>
                <w:lang w:val="es-ES"/>
              </w:rPr>
              <w:t>Casi siempre</w:t>
            </w:r>
          </w:p>
        </w:tc>
      </w:tr>
      <w:tr w:rsidR="007E6C39" w:rsidRPr="007E6C39" w14:paraId="5EE1D80B" w14:textId="77777777">
        <w:trPr>
          <w:trHeight w:val="57"/>
        </w:trPr>
        <w:tc>
          <w:tcPr>
            <w:tcW w:w="673" w:type="dxa"/>
            <w:hideMark/>
          </w:tcPr>
          <w:p w14:paraId="73384E92" w14:textId="77777777" w:rsidR="007E6C39" w:rsidRPr="007E6C39" w:rsidRDefault="007E6C39" w:rsidP="007E6C39">
            <w:pPr>
              <w:rPr>
                <w:rFonts w:ascii="IBM Plex Sans" w:hAnsi="IBM Plex Sans"/>
                <w:lang w:val="es-ES"/>
              </w:rPr>
            </w:pPr>
            <w:r w:rsidRPr="007E6C39">
              <w:rPr>
                <w:rFonts w:ascii="IBM Plex Sans" w:hAnsi="IBM Plex Sans"/>
                <w:lang w:val="es-ES"/>
              </w:rPr>
              <w:t>(     )</w:t>
            </w:r>
          </w:p>
        </w:tc>
        <w:tc>
          <w:tcPr>
            <w:tcW w:w="7092" w:type="dxa"/>
            <w:hideMark/>
          </w:tcPr>
          <w:p w14:paraId="522B36CB" w14:textId="77777777" w:rsidR="007E6C39" w:rsidRPr="007E6C39" w:rsidRDefault="007E6C39" w:rsidP="007E6C39">
            <w:pPr>
              <w:rPr>
                <w:rFonts w:ascii="IBM Plex Sans" w:hAnsi="IBM Plex Sans"/>
                <w:lang w:val="es-ES"/>
              </w:rPr>
            </w:pPr>
            <w:r w:rsidRPr="007E6C39">
              <w:rPr>
                <w:rFonts w:ascii="IBM Plex Sans" w:hAnsi="IBM Plex Sans"/>
                <w:lang w:val="es-ES"/>
              </w:rPr>
              <w:t>Siempre</w:t>
            </w:r>
          </w:p>
        </w:tc>
      </w:tr>
    </w:tbl>
    <w:p w14:paraId="192A1715" w14:textId="77777777" w:rsidR="007E6C39" w:rsidRPr="007E6C39" w:rsidRDefault="007E6C39" w:rsidP="007E6C39">
      <w:pPr>
        <w:rPr>
          <w:rFonts w:ascii="IBM Plex Sans" w:hAnsi="IBM Plex Sans"/>
          <w:sz w:val="22"/>
          <w:szCs w:val="22"/>
          <w:lang w:val="es-ES"/>
        </w:rPr>
      </w:pPr>
    </w:p>
    <w:p w14:paraId="7EC4487B"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CR"/>
        </w:rPr>
        <w:t xml:space="preserve">Durante el curso lectivo 2023, </w:t>
      </w:r>
      <w:r w:rsidRPr="007E6C39">
        <w:rPr>
          <w:rFonts w:ascii="IBM Plex Sans" w:hAnsi="IBM Plex Sans"/>
          <w:sz w:val="22"/>
          <w:szCs w:val="22"/>
          <w:lang w:val="es-ES"/>
        </w:rPr>
        <w:t>¿con cuánta frecuencia utilizó problemas que involucren dos o más áreas matemáticas de los programas vigentes, por ejemplo: Geometría y Números o Geometría con Relaciones y Álgebra?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7092"/>
      </w:tblGrid>
      <w:tr w:rsidR="007E6C39" w:rsidRPr="007E6C39" w14:paraId="50134F05" w14:textId="77777777">
        <w:tc>
          <w:tcPr>
            <w:tcW w:w="673" w:type="dxa"/>
            <w:hideMark/>
          </w:tcPr>
          <w:p w14:paraId="4B1D9E4E" w14:textId="77777777" w:rsidR="007E6C39" w:rsidRPr="007E6C39" w:rsidRDefault="007E6C39" w:rsidP="007E6C39">
            <w:pPr>
              <w:rPr>
                <w:rFonts w:ascii="IBM Plex Sans" w:hAnsi="IBM Plex Sans"/>
                <w:lang w:val="es-ES"/>
              </w:rPr>
            </w:pPr>
            <w:r w:rsidRPr="007E6C39">
              <w:rPr>
                <w:rFonts w:ascii="IBM Plex Sans" w:hAnsi="IBM Plex Sans"/>
                <w:lang w:val="es-ES"/>
              </w:rPr>
              <w:t>(     )</w:t>
            </w:r>
          </w:p>
        </w:tc>
        <w:tc>
          <w:tcPr>
            <w:tcW w:w="7092" w:type="dxa"/>
            <w:hideMark/>
          </w:tcPr>
          <w:p w14:paraId="4A4EE77C" w14:textId="77777777" w:rsidR="007E6C39" w:rsidRPr="007E6C39" w:rsidRDefault="007E6C39" w:rsidP="007E6C39">
            <w:pPr>
              <w:rPr>
                <w:rFonts w:ascii="IBM Plex Sans" w:hAnsi="IBM Plex Sans"/>
                <w:lang w:val="es-ES"/>
              </w:rPr>
            </w:pPr>
            <w:r w:rsidRPr="007E6C39">
              <w:rPr>
                <w:rFonts w:ascii="IBM Plex Sans" w:hAnsi="IBM Plex Sans"/>
                <w:lang w:val="es-ES"/>
              </w:rPr>
              <w:t>Nunca</w:t>
            </w:r>
          </w:p>
        </w:tc>
      </w:tr>
      <w:tr w:rsidR="007E6C39" w:rsidRPr="007E6C39" w14:paraId="60A6E7A2" w14:textId="77777777">
        <w:tc>
          <w:tcPr>
            <w:tcW w:w="673" w:type="dxa"/>
            <w:hideMark/>
          </w:tcPr>
          <w:p w14:paraId="0FCB5DE4" w14:textId="77777777" w:rsidR="007E6C39" w:rsidRPr="007E6C39" w:rsidRDefault="007E6C39" w:rsidP="007E6C39">
            <w:pPr>
              <w:rPr>
                <w:rFonts w:ascii="IBM Plex Sans" w:hAnsi="IBM Plex Sans"/>
                <w:lang w:val="es-ES"/>
              </w:rPr>
            </w:pPr>
            <w:r w:rsidRPr="007E6C39">
              <w:rPr>
                <w:rFonts w:ascii="IBM Plex Sans" w:hAnsi="IBM Plex Sans"/>
                <w:lang w:val="es-ES"/>
              </w:rPr>
              <w:t>(     )</w:t>
            </w:r>
          </w:p>
        </w:tc>
        <w:tc>
          <w:tcPr>
            <w:tcW w:w="7092" w:type="dxa"/>
            <w:hideMark/>
          </w:tcPr>
          <w:p w14:paraId="07DDBCF6" w14:textId="77777777" w:rsidR="007E6C39" w:rsidRPr="007E6C39" w:rsidRDefault="007E6C39" w:rsidP="007E6C39">
            <w:pPr>
              <w:rPr>
                <w:rFonts w:ascii="IBM Plex Sans" w:hAnsi="IBM Plex Sans"/>
                <w:lang w:val="es-ES"/>
              </w:rPr>
            </w:pPr>
            <w:r w:rsidRPr="007E6C39">
              <w:rPr>
                <w:rFonts w:ascii="IBM Plex Sans" w:hAnsi="IBM Plex Sans"/>
                <w:lang w:val="es-ES"/>
              </w:rPr>
              <w:t>Ocasionalmente</w:t>
            </w:r>
          </w:p>
        </w:tc>
      </w:tr>
      <w:tr w:rsidR="007E6C39" w:rsidRPr="007E6C39" w14:paraId="16ED6918" w14:textId="77777777">
        <w:tc>
          <w:tcPr>
            <w:tcW w:w="673" w:type="dxa"/>
            <w:hideMark/>
          </w:tcPr>
          <w:p w14:paraId="7E110984" w14:textId="77777777" w:rsidR="007E6C39" w:rsidRPr="007E6C39" w:rsidRDefault="007E6C39" w:rsidP="007E6C39">
            <w:pPr>
              <w:rPr>
                <w:rFonts w:ascii="IBM Plex Sans" w:hAnsi="IBM Plex Sans"/>
                <w:lang w:val="es-ES"/>
              </w:rPr>
            </w:pPr>
            <w:r w:rsidRPr="007E6C39">
              <w:rPr>
                <w:rFonts w:ascii="IBM Plex Sans" w:hAnsi="IBM Plex Sans"/>
                <w:lang w:val="es-ES"/>
              </w:rPr>
              <w:t>(     )</w:t>
            </w:r>
          </w:p>
        </w:tc>
        <w:tc>
          <w:tcPr>
            <w:tcW w:w="7092" w:type="dxa"/>
            <w:hideMark/>
          </w:tcPr>
          <w:p w14:paraId="6EA6FAB8" w14:textId="77777777" w:rsidR="007E6C39" w:rsidRPr="007E6C39" w:rsidRDefault="007E6C39" w:rsidP="007E6C39">
            <w:pPr>
              <w:rPr>
                <w:rFonts w:ascii="IBM Plex Sans" w:hAnsi="IBM Plex Sans"/>
                <w:lang w:val="es-ES"/>
              </w:rPr>
            </w:pPr>
            <w:r w:rsidRPr="007E6C39">
              <w:rPr>
                <w:rFonts w:ascii="IBM Plex Sans" w:hAnsi="IBM Plex Sans"/>
                <w:lang w:val="es-ES"/>
              </w:rPr>
              <w:t>Casi siempre</w:t>
            </w:r>
          </w:p>
        </w:tc>
      </w:tr>
      <w:tr w:rsidR="007E6C39" w:rsidRPr="007E6C39" w14:paraId="3904E9AD" w14:textId="77777777">
        <w:trPr>
          <w:trHeight w:val="57"/>
        </w:trPr>
        <w:tc>
          <w:tcPr>
            <w:tcW w:w="673" w:type="dxa"/>
            <w:hideMark/>
          </w:tcPr>
          <w:p w14:paraId="2CE58820" w14:textId="77777777" w:rsidR="007E6C39" w:rsidRPr="007E6C39" w:rsidRDefault="007E6C39" w:rsidP="007E6C39">
            <w:pPr>
              <w:rPr>
                <w:rFonts w:ascii="IBM Plex Sans" w:hAnsi="IBM Plex Sans"/>
                <w:lang w:val="es-ES"/>
              </w:rPr>
            </w:pPr>
            <w:r w:rsidRPr="007E6C39">
              <w:rPr>
                <w:rFonts w:ascii="IBM Plex Sans" w:hAnsi="IBM Plex Sans"/>
                <w:lang w:val="es-ES"/>
              </w:rPr>
              <w:t>(     )</w:t>
            </w:r>
          </w:p>
        </w:tc>
        <w:tc>
          <w:tcPr>
            <w:tcW w:w="7092" w:type="dxa"/>
            <w:hideMark/>
          </w:tcPr>
          <w:p w14:paraId="7CA3F542" w14:textId="77777777" w:rsidR="007E6C39" w:rsidRPr="007E6C39" w:rsidRDefault="007E6C39" w:rsidP="007E6C39">
            <w:pPr>
              <w:rPr>
                <w:rFonts w:ascii="IBM Plex Sans" w:hAnsi="IBM Plex Sans"/>
                <w:lang w:val="es-ES"/>
              </w:rPr>
            </w:pPr>
            <w:r w:rsidRPr="007E6C39">
              <w:rPr>
                <w:rFonts w:ascii="IBM Plex Sans" w:hAnsi="IBM Plex Sans"/>
                <w:lang w:val="es-ES"/>
              </w:rPr>
              <w:t>Siempre</w:t>
            </w:r>
          </w:p>
        </w:tc>
      </w:tr>
    </w:tbl>
    <w:p w14:paraId="0C855FB4" w14:textId="77777777" w:rsidR="007E6C39" w:rsidRPr="007E6C39" w:rsidRDefault="007E6C39" w:rsidP="007E6C39">
      <w:pPr>
        <w:rPr>
          <w:rFonts w:ascii="IBM Plex Sans" w:hAnsi="IBM Plex Sans"/>
          <w:sz w:val="22"/>
          <w:szCs w:val="22"/>
          <w:lang w:val="es-ES"/>
        </w:rPr>
      </w:pPr>
    </w:p>
    <w:p w14:paraId="73B5254C"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¿Considera necesario recibir capacitación sobre cómo aplicar la resolución de problemas desde la perspectiva de los programas oficiales del MEP?</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7092"/>
      </w:tblGrid>
      <w:tr w:rsidR="007E6C39" w:rsidRPr="007E6C39" w14:paraId="31114E38" w14:textId="77777777">
        <w:tc>
          <w:tcPr>
            <w:tcW w:w="673" w:type="dxa"/>
            <w:hideMark/>
          </w:tcPr>
          <w:p w14:paraId="0764DB8F" w14:textId="77777777" w:rsidR="007E6C39" w:rsidRPr="007E6C39" w:rsidRDefault="007E6C39" w:rsidP="007E6C39">
            <w:pPr>
              <w:rPr>
                <w:rFonts w:ascii="IBM Plex Sans" w:hAnsi="IBM Plex Sans"/>
                <w:lang w:val="es-ES"/>
              </w:rPr>
            </w:pPr>
            <w:r w:rsidRPr="007E6C39">
              <w:rPr>
                <w:rFonts w:ascii="IBM Plex Sans" w:hAnsi="IBM Plex Sans"/>
                <w:lang w:val="es-ES"/>
              </w:rPr>
              <w:t>(     )</w:t>
            </w:r>
          </w:p>
        </w:tc>
        <w:tc>
          <w:tcPr>
            <w:tcW w:w="7092" w:type="dxa"/>
            <w:hideMark/>
          </w:tcPr>
          <w:p w14:paraId="4347B5AC" w14:textId="77777777" w:rsidR="007E6C39" w:rsidRPr="007E6C39" w:rsidRDefault="007E6C39" w:rsidP="007E6C39">
            <w:pPr>
              <w:rPr>
                <w:rFonts w:ascii="IBM Plex Sans" w:hAnsi="IBM Plex Sans"/>
                <w:lang w:val="es-ES"/>
              </w:rPr>
            </w:pPr>
            <w:r w:rsidRPr="007E6C39">
              <w:rPr>
                <w:rFonts w:ascii="IBM Plex Sans" w:hAnsi="IBM Plex Sans"/>
                <w:lang w:val="es-ES"/>
              </w:rPr>
              <w:t>Sí</w:t>
            </w:r>
          </w:p>
        </w:tc>
      </w:tr>
      <w:tr w:rsidR="007E6C39" w:rsidRPr="007E6C39" w14:paraId="31F216AB" w14:textId="77777777">
        <w:tc>
          <w:tcPr>
            <w:tcW w:w="673" w:type="dxa"/>
            <w:hideMark/>
          </w:tcPr>
          <w:p w14:paraId="7FF27FCC" w14:textId="77777777" w:rsidR="007E6C39" w:rsidRPr="007E6C39" w:rsidRDefault="007E6C39" w:rsidP="007E6C39">
            <w:pPr>
              <w:rPr>
                <w:rFonts w:ascii="IBM Plex Sans" w:hAnsi="IBM Plex Sans"/>
                <w:lang w:val="es-ES"/>
              </w:rPr>
            </w:pPr>
            <w:r w:rsidRPr="007E6C39">
              <w:rPr>
                <w:rFonts w:ascii="IBM Plex Sans" w:hAnsi="IBM Plex Sans"/>
                <w:lang w:val="es-ES"/>
              </w:rPr>
              <w:t>(     )</w:t>
            </w:r>
          </w:p>
        </w:tc>
        <w:tc>
          <w:tcPr>
            <w:tcW w:w="7092" w:type="dxa"/>
            <w:hideMark/>
          </w:tcPr>
          <w:p w14:paraId="151DC3ED" w14:textId="77777777" w:rsidR="007E6C39" w:rsidRPr="007E6C39" w:rsidRDefault="007E6C39" w:rsidP="007E6C39">
            <w:pPr>
              <w:rPr>
                <w:rFonts w:ascii="IBM Plex Sans" w:hAnsi="IBM Plex Sans"/>
                <w:lang w:val="es-ES"/>
              </w:rPr>
            </w:pPr>
            <w:r w:rsidRPr="007E6C39">
              <w:rPr>
                <w:rFonts w:ascii="IBM Plex Sans" w:hAnsi="IBM Plex Sans"/>
                <w:lang w:val="es-ES"/>
              </w:rPr>
              <w:t>No</w:t>
            </w:r>
          </w:p>
        </w:tc>
      </w:tr>
    </w:tbl>
    <w:p w14:paraId="2F5C611C" w14:textId="77777777" w:rsidR="007E6C39" w:rsidRPr="007E6C39" w:rsidRDefault="007E6C39" w:rsidP="007E6C39">
      <w:pPr>
        <w:rPr>
          <w:rFonts w:ascii="IBM Plex Sans" w:hAnsi="IBM Plex Sans"/>
          <w:sz w:val="22"/>
          <w:szCs w:val="22"/>
          <w:lang w:val="es-CR"/>
        </w:rPr>
      </w:pPr>
    </w:p>
    <w:p w14:paraId="0606317D" w14:textId="77777777" w:rsidR="007E6C39" w:rsidRPr="007E6C39" w:rsidRDefault="007E6C39" w:rsidP="007E6C39">
      <w:pPr>
        <w:rPr>
          <w:rFonts w:ascii="IBM Plex Sans" w:hAnsi="IBM Plex Sans"/>
          <w:sz w:val="22"/>
          <w:szCs w:val="22"/>
          <w:lang w:val="es-CR"/>
        </w:rPr>
      </w:pPr>
      <w:r w:rsidRPr="007E6C39">
        <w:rPr>
          <w:rFonts w:ascii="IBM Plex Sans" w:hAnsi="IBM Plex Sans"/>
          <w:sz w:val="22"/>
          <w:szCs w:val="22"/>
          <w:lang w:val="es-CR"/>
        </w:rPr>
        <w:br w:type="page"/>
      </w:r>
    </w:p>
    <w:p w14:paraId="36A5325F" w14:textId="77777777" w:rsidR="007E6C39" w:rsidRPr="007E6C39" w:rsidRDefault="007E6C39" w:rsidP="007E6C39">
      <w:pPr>
        <w:rPr>
          <w:rFonts w:ascii="IBM Plex Sans" w:hAnsi="IBM Plex Sans"/>
          <w:b/>
          <w:bCs/>
          <w:sz w:val="22"/>
          <w:szCs w:val="22"/>
          <w:lang w:val="es-ES"/>
        </w:rPr>
      </w:pPr>
      <w:r w:rsidRPr="007E6C39">
        <w:rPr>
          <w:rFonts w:ascii="IBM Plex Sans" w:hAnsi="IBM Plex Sans"/>
          <w:b/>
          <w:bCs/>
          <w:sz w:val="22"/>
          <w:szCs w:val="22"/>
          <w:lang w:val="es-ES"/>
        </w:rPr>
        <w:lastRenderedPageBreak/>
        <w:t>IV Parte. Pruebas estandarizadas</w:t>
      </w:r>
    </w:p>
    <w:p w14:paraId="7A8A358F"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xml:space="preserve">1. ¿Recibió alguna inducción o capacitación sobre las </w:t>
      </w:r>
      <w:commentRangeStart w:id="18"/>
      <w:r w:rsidRPr="007E6C39">
        <w:rPr>
          <w:rFonts w:ascii="IBM Plex Sans" w:hAnsi="IBM Plex Sans"/>
          <w:sz w:val="22"/>
          <w:szCs w:val="22"/>
          <w:lang w:val="es-ES"/>
        </w:rPr>
        <w:t xml:space="preserve">pruebas estandarizadas </w:t>
      </w:r>
      <w:commentRangeEnd w:id="18"/>
      <w:r w:rsidRPr="007E6C39">
        <w:rPr>
          <w:rFonts w:ascii="IBM Plex Sans" w:hAnsi="IBM Plex Sans"/>
          <w:sz w:val="22"/>
          <w:szCs w:val="22"/>
        </w:rPr>
        <w:commentReference w:id="18"/>
      </w:r>
      <w:r w:rsidRPr="007E6C39">
        <w:rPr>
          <w:rFonts w:ascii="IBM Plex Sans" w:hAnsi="IBM Plex Sans"/>
          <w:sz w:val="22"/>
          <w:szCs w:val="22"/>
          <w:lang w:val="es-ES"/>
        </w:rPr>
        <w:t>y cómo aplicarlas?</w:t>
      </w:r>
    </w:p>
    <w:p w14:paraId="2335A0FE"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)Sí</w:t>
      </w:r>
    </w:p>
    <w:p w14:paraId="5B6DF56E"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xml:space="preserve">(  )No </w:t>
      </w:r>
    </w:p>
    <w:p w14:paraId="246D6FE7" w14:textId="77777777" w:rsidR="007E6C39" w:rsidRPr="007E6C39" w:rsidRDefault="007E6C39" w:rsidP="007E6C39">
      <w:pPr>
        <w:rPr>
          <w:rFonts w:ascii="IBM Plex Sans" w:hAnsi="IBM Plex Sans"/>
          <w:sz w:val="22"/>
          <w:szCs w:val="22"/>
          <w:lang w:val="es-ES"/>
        </w:rPr>
      </w:pPr>
    </w:p>
    <w:p w14:paraId="156ABCD3"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2. ¿Conoce la información emitida por el MEP sobre evaluación estandarizada y sus resultados?</w:t>
      </w:r>
    </w:p>
    <w:p w14:paraId="3ADA9E34"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)Sí</w:t>
      </w:r>
    </w:p>
    <w:p w14:paraId="6FF40987"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xml:space="preserve">(  )No </w:t>
      </w:r>
    </w:p>
    <w:p w14:paraId="001E7BAE" w14:textId="77777777" w:rsidR="007E6C39" w:rsidRPr="007E6C39" w:rsidRDefault="007E6C39" w:rsidP="007E6C39">
      <w:pPr>
        <w:rPr>
          <w:rFonts w:ascii="IBM Plex Sans" w:hAnsi="IBM Plex Sans"/>
          <w:sz w:val="22"/>
          <w:szCs w:val="22"/>
          <w:lang w:val="es-ES"/>
        </w:rPr>
      </w:pPr>
    </w:p>
    <w:p w14:paraId="2C7B6A99"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3. ¿Usted ha podido leer una prueba estandarizada de Matemáticas del MEP aplicada a sexto año?</w:t>
      </w:r>
    </w:p>
    <w:p w14:paraId="15B545C1"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)Sí</w:t>
      </w:r>
    </w:p>
    <w:p w14:paraId="6641BAA1"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)No (pase a 5)</w:t>
      </w:r>
    </w:p>
    <w:p w14:paraId="02A19134" w14:textId="77777777" w:rsidR="007E6C39" w:rsidRPr="007E6C39" w:rsidRDefault="007E6C39" w:rsidP="007E6C39">
      <w:pPr>
        <w:rPr>
          <w:rFonts w:ascii="IBM Plex Sans" w:hAnsi="IBM Plex Sans"/>
          <w:sz w:val="22"/>
          <w:szCs w:val="22"/>
          <w:lang w:val="es-CR"/>
        </w:rPr>
      </w:pPr>
    </w:p>
    <w:p w14:paraId="0B4C1BC9"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xml:space="preserve">4. ¿Cuáles de los siguientes aspectos sobresalen de la prueba estandarizada de Matemáticas que usted pudo leer?  Responda </w:t>
      </w:r>
      <w:r w:rsidRPr="007E6C39">
        <w:rPr>
          <w:rFonts w:ascii="IBM Plex Sans" w:hAnsi="IBM Plex Sans"/>
          <w:b/>
          <w:bCs/>
          <w:sz w:val="22"/>
          <w:szCs w:val="22"/>
          <w:lang w:val="es-ES"/>
        </w:rPr>
        <w:t xml:space="preserve">sí </w:t>
      </w:r>
      <w:r w:rsidRPr="007E6C39">
        <w:rPr>
          <w:rFonts w:ascii="IBM Plex Sans" w:hAnsi="IBM Plex Sans"/>
          <w:sz w:val="22"/>
          <w:szCs w:val="22"/>
          <w:lang w:val="es-ES"/>
        </w:rPr>
        <w:t xml:space="preserve">o </w:t>
      </w:r>
      <w:r w:rsidRPr="007E6C39">
        <w:rPr>
          <w:rFonts w:ascii="IBM Plex Sans" w:hAnsi="IBM Plex Sans"/>
          <w:b/>
          <w:bCs/>
          <w:sz w:val="22"/>
          <w:szCs w:val="22"/>
          <w:lang w:val="es-ES"/>
        </w:rPr>
        <w:t>no</w:t>
      </w:r>
      <w:r w:rsidRPr="007E6C39">
        <w:rPr>
          <w:rFonts w:ascii="IBM Plex Sans" w:hAnsi="IBM Plex Sans"/>
          <w:sz w:val="22"/>
          <w:szCs w:val="22"/>
          <w:lang w:val="es-ES"/>
        </w:rPr>
        <w:t xml:space="preserve"> en cada caso.</w:t>
      </w:r>
    </w:p>
    <w:p w14:paraId="01D2A1BA" w14:textId="77777777" w:rsidR="007E6C39" w:rsidRPr="007E6C39" w:rsidRDefault="007E6C39" w:rsidP="007E6C39">
      <w:pPr>
        <w:rPr>
          <w:rFonts w:ascii="IBM Plex Sans" w:hAnsi="IBM Plex Sans"/>
          <w:sz w:val="22"/>
          <w:szCs w:val="22"/>
          <w:lang w:val="es-ES"/>
        </w:rPr>
      </w:pPr>
    </w:p>
    <w:p w14:paraId="08930D6B"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 La presencia de problemas de contexto real</w:t>
      </w:r>
    </w:p>
    <w:p w14:paraId="0C767694"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 La presencia de preguntas memorísticas</w:t>
      </w:r>
    </w:p>
    <w:p w14:paraId="37AFD1E1"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 La coherencia con los programas de estudio vigentes</w:t>
      </w:r>
    </w:p>
    <w:p w14:paraId="6F138706"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 La evaluación de competencias para la vida</w:t>
      </w:r>
    </w:p>
    <w:p w14:paraId="5B2FDEE0"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 Otro. Indique brevemente__________________________________</w:t>
      </w:r>
    </w:p>
    <w:p w14:paraId="56860E37" w14:textId="77777777" w:rsidR="007E6C39" w:rsidRPr="007E6C39" w:rsidRDefault="007E6C39" w:rsidP="007E6C39">
      <w:pPr>
        <w:rPr>
          <w:rFonts w:ascii="IBM Plex Sans" w:hAnsi="IBM Plex Sans"/>
          <w:sz w:val="22"/>
          <w:szCs w:val="22"/>
          <w:lang w:val="es-ES"/>
        </w:rPr>
      </w:pPr>
    </w:p>
    <w:p w14:paraId="6FDC41D3"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5. ¿Ha recibido un reporte de las pruebas nacionales estandarizadas que realizaron sus estudiantes a inicio de año?</w:t>
      </w:r>
    </w:p>
    <w:p w14:paraId="6FD6206E"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 Sí</w:t>
      </w:r>
    </w:p>
    <w:p w14:paraId="04A701A5"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xml:space="preserve">( ) No </w:t>
      </w:r>
    </w:p>
    <w:p w14:paraId="15F6B6CA" w14:textId="77777777" w:rsidR="007E6C39" w:rsidRPr="007E6C39" w:rsidRDefault="007E6C39" w:rsidP="007E6C39">
      <w:pPr>
        <w:rPr>
          <w:rFonts w:ascii="IBM Plex Sans" w:hAnsi="IBM Plex Sans"/>
          <w:sz w:val="22"/>
          <w:szCs w:val="22"/>
          <w:lang w:val="es-ES"/>
        </w:rPr>
      </w:pPr>
    </w:p>
    <w:p w14:paraId="34CF1E6D"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6. ¿En qué medida las pruebas estandarizadas del MEP han transformado sus clases de Matemáticas?</w:t>
      </w:r>
    </w:p>
    <w:p w14:paraId="08CF1A89"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 Nada</w:t>
      </w:r>
    </w:p>
    <w:p w14:paraId="0C39B292"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 Poco</w:t>
      </w:r>
    </w:p>
    <w:p w14:paraId="1C843261"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 Mucho</w:t>
      </w:r>
    </w:p>
    <w:p w14:paraId="168D7494"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 Completamente</w:t>
      </w:r>
    </w:p>
    <w:p w14:paraId="4BBE143A" w14:textId="77777777" w:rsidR="007E6C39" w:rsidRPr="007E6C39" w:rsidRDefault="007E6C39" w:rsidP="007E6C39">
      <w:pPr>
        <w:rPr>
          <w:rFonts w:ascii="IBM Plex Sans" w:hAnsi="IBM Plex Sans"/>
          <w:sz w:val="22"/>
          <w:szCs w:val="22"/>
          <w:lang w:val="es-ES"/>
        </w:rPr>
      </w:pPr>
    </w:p>
    <w:p w14:paraId="561AD354"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7. Al valorar la siguiente afirmación “Las pruebas estandarizadas del MEP evalúan las habilidades o destrezas matemáticas que usted propicia con la mediación pedagógica en el aula”, usted está:</w:t>
      </w:r>
    </w:p>
    <w:p w14:paraId="5E2A2AAF"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 Totalmente de acuerdo</w:t>
      </w:r>
    </w:p>
    <w:p w14:paraId="12B46E5E"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 De acuerdo</w:t>
      </w:r>
    </w:p>
    <w:p w14:paraId="2EFACA1E"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xml:space="preserve">( ) En desacuerdo </w:t>
      </w:r>
    </w:p>
    <w:p w14:paraId="66289CB0"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xml:space="preserve">( ) Totalmente en desacuerdo </w:t>
      </w:r>
    </w:p>
    <w:p w14:paraId="3F100A31" w14:textId="77777777" w:rsidR="007E6C39" w:rsidRPr="007E6C39" w:rsidRDefault="007E6C39" w:rsidP="007E6C39">
      <w:pPr>
        <w:rPr>
          <w:rFonts w:ascii="IBM Plex Sans" w:hAnsi="IBM Plex Sans"/>
          <w:sz w:val="22"/>
          <w:szCs w:val="22"/>
          <w:lang w:val="es-ES"/>
        </w:rPr>
      </w:pPr>
    </w:p>
    <w:p w14:paraId="6563D61C" w14:textId="77777777" w:rsidR="007E6C39" w:rsidRPr="007E6C39" w:rsidRDefault="007E6C39" w:rsidP="007E6C39">
      <w:pPr>
        <w:rPr>
          <w:rFonts w:ascii="IBM Plex Sans" w:hAnsi="IBM Plex Sans"/>
          <w:b/>
          <w:bCs/>
          <w:sz w:val="22"/>
          <w:szCs w:val="22"/>
          <w:lang w:val="es-ES"/>
        </w:rPr>
      </w:pPr>
      <w:r w:rsidRPr="007E6C39">
        <w:rPr>
          <w:rFonts w:ascii="IBM Plex Sans" w:hAnsi="IBM Plex Sans"/>
          <w:b/>
          <w:bCs/>
          <w:sz w:val="22"/>
          <w:szCs w:val="22"/>
          <w:lang w:val="es-ES"/>
        </w:rPr>
        <w:lastRenderedPageBreak/>
        <w:t>V. Parte. Condiciones actuales</w:t>
      </w:r>
    </w:p>
    <w:p w14:paraId="4219E7FB" w14:textId="77777777" w:rsidR="007E6C39" w:rsidRPr="007E6C39" w:rsidRDefault="007E6C39" w:rsidP="007E6C39">
      <w:pPr>
        <w:rPr>
          <w:rFonts w:ascii="IBM Plex Sans" w:hAnsi="IBM Plex Sans"/>
          <w:sz w:val="22"/>
          <w:szCs w:val="22"/>
          <w:lang w:val="es-ES"/>
        </w:rPr>
      </w:pPr>
    </w:p>
    <w:p w14:paraId="76E57307" w14:textId="77777777" w:rsidR="007E6C39" w:rsidRPr="007E6C39" w:rsidRDefault="007E6C39" w:rsidP="007E6C39">
      <w:pPr>
        <w:rPr>
          <w:rFonts w:ascii="IBM Plex Sans" w:hAnsi="IBM Plex Sans"/>
          <w:b/>
          <w:bCs/>
          <w:sz w:val="22"/>
          <w:szCs w:val="22"/>
          <w:lang w:val="es-ES"/>
        </w:rPr>
      </w:pPr>
      <w:r w:rsidRPr="007E6C39">
        <w:rPr>
          <w:rFonts w:ascii="IBM Plex Sans" w:hAnsi="IBM Plex Sans"/>
          <w:sz w:val="22"/>
          <w:szCs w:val="22"/>
          <w:lang w:val="es-ES"/>
        </w:rPr>
        <w:t>Grado que imparte:_____</w:t>
      </w:r>
    </w:p>
    <w:p w14:paraId="5B7AD47E" w14:textId="77777777" w:rsidR="007E6C39" w:rsidRPr="007E6C39" w:rsidRDefault="007E6C39" w:rsidP="007E6C39">
      <w:pPr>
        <w:rPr>
          <w:rFonts w:ascii="IBM Plex Sans" w:hAnsi="IBM Plex Sans"/>
          <w:sz w:val="22"/>
          <w:szCs w:val="22"/>
          <w:lang w:val="es-ES"/>
        </w:rPr>
      </w:pPr>
    </w:p>
    <w:p w14:paraId="1236D6D8"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Cantidad de grupos a su cargo (en el grado que imparte):_____</w:t>
      </w:r>
    </w:p>
    <w:p w14:paraId="5CDCD39D" w14:textId="77777777" w:rsidR="007E6C39" w:rsidRPr="007E6C39" w:rsidRDefault="007E6C39" w:rsidP="007E6C39">
      <w:pPr>
        <w:rPr>
          <w:rFonts w:ascii="IBM Plex Sans" w:hAnsi="IBM Plex Sans"/>
          <w:sz w:val="22"/>
          <w:szCs w:val="22"/>
          <w:lang w:val="es-ES"/>
        </w:rPr>
      </w:pPr>
    </w:p>
    <w:p w14:paraId="1EAF2240"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Promedio de estudiantes por grupo:_____</w:t>
      </w:r>
    </w:p>
    <w:p w14:paraId="3FC1C086" w14:textId="77777777" w:rsidR="007E6C39" w:rsidRPr="007E6C39" w:rsidRDefault="007E6C39" w:rsidP="007E6C39">
      <w:pPr>
        <w:rPr>
          <w:rFonts w:ascii="IBM Plex Sans" w:hAnsi="IBM Plex Sans"/>
          <w:sz w:val="22"/>
          <w:szCs w:val="22"/>
          <w:lang w:val="es-ES"/>
        </w:rPr>
      </w:pPr>
    </w:p>
    <w:p w14:paraId="0703B544"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Cantidad de estudiantes con necesidades educativas especiales:_______</w:t>
      </w:r>
    </w:p>
    <w:p w14:paraId="344DAA5A" w14:textId="77777777" w:rsidR="007E6C39" w:rsidRPr="007E6C39" w:rsidRDefault="007E6C39" w:rsidP="007E6C39">
      <w:pPr>
        <w:rPr>
          <w:rFonts w:ascii="IBM Plex Sans" w:hAnsi="IBM Plex Sans"/>
          <w:sz w:val="22"/>
          <w:szCs w:val="22"/>
          <w:lang w:val="es-ES"/>
        </w:rPr>
      </w:pPr>
    </w:p>
    <w:p w14:paraId="228CFE76"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Cantidad de estudiantes repitentes:_____</w:t>
      </w:r>
    </w:p>
    <w:p w14:paraId="160ABE73" w14:textId="77777777" w:rsidR="007E6C39" w:rsidRPr="007E6C39" w:rsidRDefault="007E6C39" w:rsidP="007E6C39">
      <w:pPr>
        <w:rPr>
          <w:rFonts w:ascii="IBM Plex Sans" w:hAnsi="IBM Plex Sans"/>
          <w:sz w:val="22"/>
          <w:szCs w:val="22"/>
          <w:lang w:val="es-ES"/>
        </w:rPr>
      </w:pPr>
    </w:p>
    <w:p w14:paraId="3539037E"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¿Como describiría el estado actual de la infraestructura en el aula?</w:t>
      </w:r>
    </w:p>
    <w:p w14:paraId="6747B7B6" w14:textId="77777777" w:rsidR="007E6C39" w:rsidRPr="007E6C39" w:rsidRDefault="007E6C39" w:rsidP="007E6C39">
      <w:pPr>
        <w:numPr>
          <w:ilvl w:val="0"/>
          <w:numId w:val="13"/>
        </w:numPr>
        <w:rPr>
          <w:rFonts w:ascii="IBM Plex Sans" w:hAnsi="IBM Plex Sans"/>
          <w:sz w:val="22"/>
          <w:szCs w:val="22"/>
          <w:lang w:val="es-ES"/>
        </w:rPr>
      </w:pPr>
      <w:r w:rsidRPr="007E6C39">
        <w:rPr>
          <w:rFonts w:ascii="IBM Plex Sans" w:hAnsi="IBM Plex Sans"/>
          <w:sz w:val="22"/>
          <w:szCs w:val="22"/>
          <w:lang w:val="es-ES"/>
        </w:rPr>
        <w:t>Muy malo</w:t>
      </w:r>
    </w:p>
    <w:p w14:paraId="455FB123" w14:textId="77777777" w:rsidR="007E6C39" w:rsidRPr="007E6C39" w:rsidRDefault="007E6C39" w:rsidP="007E6C39">
      <w:pPr>
        <w:numPr>
          <w:ilvl w:val="0"/>
          <w:numId w:val="13"/>
        </w:numPr>
        <w:rPr>
          <w:rFonts w:ascii="IBM Plex Sans" w:hAnsi="IBM Plex Sans"/>
          <w:sz w:val="22"/>
          <w:szCs w:val="22"/>
          <w:lang w:val="es-ES"/>
        </w:rPr>
      </w:pPr>
      <w:r w:rsidRPr="007E6C39">
        <w:rPr>
          <w:rFonts w:ascii="IBM Plex Sans" w:hAnsi="IBM Plex Sans"/>
          <w:sz w:val="22"/>
          <w:szCs w:val="22"/>
          <w:lang w:val="es-ES"/>
        </w:rPr>
        <w:t>Malo</w:t>
      </w:r>
    </w:p>
    <w:p w14:paraId="031B5466" w14:textId="77777777" w:rsidR="007E6C39" w:rsidRPr="007E6C39" w:rsidRDefault="007E6C39" w:rsidP="007E6C39">
      <w:pPr>
        <w:numPr>
          <w:ilvl w:val="0"/>
          <w:numId w:val="13"/>
        </w:numPr>
        <w:rPr>
          <w:rFonts w:ascii="IBM Plex Sans" w:hAnsi="IBM Plex Sans"/>
          <w:sz w:val="22"/>
          <w:szCs w:val="22"/>
          <w:lang w:val="es-ES"/>
        </w:rPr>
      </w:pPr>
      <w:r w:rsidRPr="007E6C39">
        <w:rPr>
          <w:rFonts w:ascii="IBM Plex Sans" w:hAnsi="IBM Plex Sans"/>
          <w:sz w:val="22"/>
          <w:szCs w:val="22"/>
          <w:lang w:val="es-ES"/>
        </w:rPr>
        <w:t>Bueno</w:t>
      </w:r>
    </w:p>
    <w:p w14:paraId="4A8187E0" w14:textId="77777777" w:rsidR="007E6C39" w:rsidRPr="007E6C39" w:rsidRDefault="007E6C39" w:rsidP="007E6C39">
      <w:pPr>
        <w:numPr>
          <w:ilvl w:val="0"/>
          <w:numId w:val="13"/>
        </w:numPr>
        <w:rPr>
          <w:rFonts w:ascii="IBM Plex Sans" w:hAnsi="IBM Plex Sans"/>
          <w:sz w:val="22"/>
          <w:szCs w:val="22"/>
          <w:lang w:val="es-ES"/>
        </w:rPr>
      </w:pPr>
      <w:r w:rsidRPr="007E6C39">
        <w:rPr>
          <w:rFonts w:ascii="IBM Plex Sans" w:hAnsi="IBM Plex Sans"/>
          <w:sz w:val="22"/>
          <w:szCs w:val="22"/>
          <w:lang w:val="es-ES"/>
        </w:rPr>
        <w:t>Muy bueno</w:t>
      </w:r>
    </w:p>
    <w:p w14:paraId="66466668"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 xml:space="preserve">¿Cómo valora el espacio físico del aula en cuanto a: </w:t>
      </w:r>
    </w:p>
    <w:p w14:paraId="35D37FF2"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Tamaño</w:t>
      </w:r>
    </w:p>
    <w:p w14:paraId="0DE02A6E" w14:textId="77777777" w:rsidR="007E6C39" w:rsidRPr="007E6C39" w:rsidRDefault="007E6C39" w:rsidP="007E6C39">
      <w:pPr>
        <w:numPr>
          <w:ilvl w:val="0"/>
          <w:numId w:val="13"/>
        </w:numPr>
        <w:rPr>
          <w:rFonts w:ascii="IBM Plex Sans" w:hAnsi="IBM Plex Sans"/>
          <w:sz w:val="22"/>
          <w:szCs w:val="22"/>
          <w:lang w:val="es-ES"/>
        </w:rPr>
      </w:pPr>
      <w:r w:rsidRPr="007E6C39">
        <w:rPr>
          <w:rFonts w:ascii="IBM Plex Sans" w:hAnsi="IBM Plex Sans"/>
          <w:sz w:val="22"/>
          <w:szCs w:val="22"/>
          <w:lang w:val="es-ES"/>
        </w:rPr>
        <w:t>Muy malo</w:t>
      </w:r>
    </w:p>
    <w:p w14:paraId="6BC86452" w14:textId="77777777" w:rsidR="007E6C39" w:rsidRPr="007E6C39" w:rsidRDefault="007E6C39" w:rsidP="007E6C39">
      <w:pPr>
        <w:numPr>
          <w:ilvl w:val="0"/>
          <w:numId w:val="13"/>
        </w:numPr>
        <w:rPr>
          <w:rFonts w:ascii="IBM Plex Sans" w:hAnsi="IBM Plex Sans"/>
          <w:sz w:val="22"/>
          <w:szCs w:val="22"/>
          <w:lang w:val="es-ES"/>
        </w:rPr>
      </w:pPr>
      <w:r w:rsidRPr="007E6C39">
        <w:rPr>
          <w:rFonts w:ascii="IBM Plex Sans" w:hAnsi="IBM Plex Sans"/>
          <w:sz w:val="22"/>
          <w:szCs w:val="22"/>
          <w:lang w:val="es-ES"/>
        </w:rPr>
        <w:t>Malo</w:t>
      </w:r>
    </w:p>
    <w:p w14:paraId="01BD9DFF" w14:textId="77777777" w:rsidR="007E6C39" w:rsidRPr="007E6C39" w:rsidRDefault="007E6C39" w:rsidP="007E6C39">
      <w:pPr>
        <w:numPr>
          <w:ilvl w:val="0"/>
          <w:numId w:val="13"/>
        </w:numPr>
        <w:rPr>
          <w:rFonts w:ascii="IBM Plex Sans" w:hAnsi="IBM Plex Sans"/>
          <w:sz w:val="22"/>
          <w:szCs w:val="22"/>
          <w:lang w:val="es-ES"/>
        </w:rPr>
      </w:pPr>
      <w:r w:rsidRPr="007E6C39">
        <w:rPr>
          <w:rFonts w:ascii="IBM Plex Sans" w:hAnsi="IBM Plex Sans"/>
          <w:sz w:val="22"/>
          <w:szCs w:val="22"/>
          <w:lang w:val="es-ES"/>
        </w:rPr>
        <w:t>Bueno</w:t>
      </w:r>
    </w:p>
    <w:p w14:paraId="6262EB05" w14:textId="77777777" w:rsidR="007E6C39" w:rsidRPr="007E6C39" w:rsidRDefault="007E6C39" w:rsidP="007E6C39">
      <w:pPr>
        <w:numPr>
          <w:ilvl w:val="0"/>
          <w:numId w:val="13"/>
        </w:numPr>
        <w:rPr>
          <w:rFonts w:ascii="IBM Plex Sans" w:hAnsi="IBM Plex Sans"/>
          <w:sz w:val="22"/>
          <w:szCs w:val="22"/>
          <w:lang w:val="es-ES"/>
        </w:rPr>
      </w:pPr>
      <w:r w:rsidRPr="007E6C39">
        <w:rPr>
          <w:rFonts w:ascii="IBM Plex Sans" w:hAnsi="IBM Plex Sans"/>
          <w:sz w:val="22"/>
          <w:szCs w:val="22"/>
          <w:lang w:val="es-ES"/>
        </w:rPr>
        <w:t>Muy bueno</w:t>
      </w:r>
    </w:p>
    <w:p w14:paraId="07DEFF2E" w14:textId="77777777" w:rsidR="007E6C39" w:rsidRPr="007E6C39" w:rsidRDefault="007E6C39" w:rsidP="007E6C39">
      <w:pPr>
        <w:rPr>
          <w:rFonts w:ascii="IBM Plex Sans" w:hAnsi="IBM Plex Sans"/>
          <w:sz w:val="22"/>
          <w:szCs w:val="22"/>
          <w:lang w:val="es-ES"/>
        </w:rPr>
      </w:pPr>
    </w:p>
    <w:p w14:paraId="10F04275"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Ventilación</w:t>
      </w:r>
    </w:p>
    <w:p w14:paraId="6C324590" w14:textId="77777777" w:rsidR="007E6C39" w:rsidRPr="007E6C39" w:rsidRDefault="007E6C39" w:rsidP="007E6C39">
      <w:pPr>
        <w:numPr>
          <w:ilvl w:val="0"/>
          <w:numId w:val="13"/>
        </w:numPr>
        <w:rPr>
          <w:rFonts w:ascii="IBM Plex Sans" w:hAnsi="IBM Plex Sans"/>
          <w:sz w:val="22"/>
          <w:szCs w:val="22"/>
          <w:lang w:val="es-ES"/>
        </w:rPr>
      </w:pPr>
      <w:r w:rsidRPr="007E6C39">
        <w:rPr>
          <w:rFonts w:ascii="IBM Plex Sans" w:hAnsi="IBM Plex Sans"/>
          <w:sz w:val="22"/>
          <w:szCs w:val="22"/>
          <w:lang w:val="es-ES"/>
        </w:rPr>
        <w:t>Muy malo</w:t>
      </w:r>
    </w:p>
    <w:p w14:paraId="5FA394F4" w14:textId="77777777" w:rsidR="007E6C39" w:rsidRPr="007E6C39" w:rsidRDefault="007E6C39" w:rsidP="007E6C39">
      <w:pPr>
        <w:numPr>
          <w:ilvl w:val="0"/>
          <w:numId w:val="13"/>
        </w:numPr>
        <w:rPr>
          <w:rFonts w:ascii="IBM Plex Sans" w:hAnsi="IBM Plex Sans"/>
          <w:sz w:val="22"/>
          <w:szCs w:val="22"/>
          <w:lang w:val="es-ES"/>
        </w:rPr>
      </w:pPr>
      <w:r w:rsidRPr="007E6C39">
        <w:rPr>
          <w:rFonts w:ascii="IBM Plex Sans" w:hAnsi="IBM Plex Sans"/>
          <w:sz w:val="22"/>
          <w:szCs w:val="22"/>
          <w:lang w:val="es-ES"/>
        </w:rPr>
        <w:t>Malo</w:t>
      </w:r>
    </w:p>
    <w:p w14:paraId="2196475C" w14:textId="77777777" w:rsidR="007E6C39" w:rsidRPr="007E6C39" w:rsidRDefault="007E6C39" w:rsidP="007E6C39">
      <w:pPr>
        <w:numPr>
          <w:ilvl w:val="0"/>
          <w:numId w:val="13"/>
        </w:numPr>
        <w:rPr>
          <w:rFonts w:ascii="IBM Plex Sans" w:hAnsi="IBM Plex Sans"/>
          <w:sz w:val="22"/>
          <w:szCs w:val="22"/>
          <w:lang w:val="es-ES"/>
        </w:rPr>
      </w:pPr>
      <w:r w:rsidRPr="007E6C39">
        <w:rPr>
          <w:rFonts w:ascii="IBM Plex Sans" w:hAnsi="IBM Plex Sans"/>
          <w:sz w:val="22"/>
          <w:szCs w:val="22"/>
          <w:lang w:val="es-ES"/>
        </w:rPr>
        <w:t>Bueno</w:t>
      </w:r>
    </w:p>
    <w:p w14:paraId="1D3C4B6C" w14:textId="77777777" w:rsidR="007E6C39" w:rsidRPr="007E6C39" w:rsidRDefault="007E6C39" w:rsidP="007E6C39">
      <w:pPr>
        <w:numPr>
          <w:ilvl w:val="0"/>
          <w:numId w:val="13"/>
        </w:numPr>
        <w:rPr>
          <w:rFonts w:ascii="IBM Plex Sans" w:hAnsi="IBM Plex Sans"/>
          <w:sz w:val="22"/>
          <w:szCs w:val="22"/>
          <w:lang w:val="es-ES"/>
        </w:rPr>
      </w:pPr>
      <w:r w:rsidRPr="007E6C39">
        <w:rPr>
          <w:rFonts w:ascii="IBM Plex Sans" w:hAnsi="IBM Plex Sans"/>
          <w:sz w:val="22"/>
          <w:szCs w:val="22"/>
          <w:lang w:val="es-ES"/>
        </w:rPr>
        <w:t>Muy bueno</w:t>
      </w:r>
    </w:p>
    <w:p w14:paraId="2D262E26"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Iluminación</w:t>
      </w:r>
    </w:p>
    <w:p w14:paraId="2CC53F53" w14:textId="77777777" w:rsidR="007E6C39" w:rsidRPr="007E6C39" w:rsidRDefault="007E6C39" w:rsidP="007E6C39">
      <w:pPr>
        <w:numPr>
          <w:ilvl w:val="0"/>
          <w:numId w:val="13"/>
        </w:numPr>
        <w:rPr>
          <w:rFonts w:ascii="IBM Plex Sans" w:hAnsi="IBM Plex Sans"/>
          <w:sz w:val="22"/>
          <w:szCs w:val="22"/>
          <w:lang w:val="es-ES"/>
        </w:rPr>
      </w:pPr>
      <w:r w:rsidRPr="007E6C39">
        <w:rPr>
          <w:rFonts w:ascii="IBM Plex Sans" w:hAnsi="IBM Plex Sans"/>
          <w:sz w:val="22"/>
          <w:szCs w:val="22"/>
          <w:lang w:val="es-ES"/>
        </w:rPr>
        <w:t>Muy malo</w:t>
      </w:r>
    </w:p>
    <w:p w14:paraId="261B0CA0" w14:textId="77777777" w:rsidR="007E6C39" w:rsidRPr="007E6C39" w:rsidRDefault="007E6C39" w:rsidP="007E6C39">
      <w:pPr>
        <w:numPr>
          <w:ilvl w:val="0"/>
          <w:numId w:val="13"/>
        </w:numPr>
        <w:rPr>
          <w:rFonts w:ascii="IBM Plex Sans" w:hAnsi="IBM Plex Sans"/>
          <w:sz w:val="22"/>
          <w:szCs w:val="22"/>
          <w:lang w:val="es-ES"/>
        </w:rPr>
      </w:pPr>
      <w:r w:rsidRPr="007E6C39">
        <w:rPr>
          <w:rFonts w:ascii="IBM Plex Sans" w:hAnsi="IBM Plex Sans"/>
          <w:sz w:val="22"/>
          <w:szCs w:val="22"/>
          <w:lang w:val="es-ES"/>
        </w:rPr>
        <w:t>Malo</w:t>
      </w:r>
    </w:p>
    <w:p w14:paraId="76C015D0" w14:textId="77777777" w:rsidR="007E6C39" w:rsidRPr="007E6C39" w:rsidRDefault="007E6C39" w:rsidP="007E6C39">
      <w:pPr>
        <w:numPr>
          <w:ilvl w:val="0"/>
          <w:numId w:val="13"/>
        </w:numPr>
        <w:rPr>
          <w:rFonts w:ascii="IBM Plex Sans" w:hAnsi="IBM Plex Sans"/>
          <w:sz w:val="22"/>
          <w:szCs w:val="22"/>
          <w:lang w:val="es-ES"/>
        </w:rPr>
      </w:pPr>
      <w:r w:rsidRPr="007E6C39">
        <w:rPr>
          <w:rFonts w:ascii="IBM Plex Sans" w:hAnsi="IBM Plex Sans"/>
          <w:sz w:val="22"/>
          <w:szCs w:val="22"/>
          <w:lang w:val="es-ES"/>
        </w:rPr>
        <w:t>Bueno</w:t>
      </w:r>
    </w:p>
    <w:p w14:paraId="4211B58A" w14:textId="77777777" w:rsidR="007E6C39" w:rsidRPr="007E6C39" w:rsidRDefault="007E6C39" w:rsidP="007E6C39">
      <w:pPr>
        <w:numPr>
          <w:ilvl w:val="0"/>
          <w:numId w:val="13"/>
        </w:numPr>
        <w:rPr>
          <w:rFonts w:ascii="IBM Plex Sans" w:hAnsi="IBM Plex Sans"/>
          <w:sz w:val="22"/>
          <w:szCs w:val="22"/>
          <w:lang w:val="es-ES"/>
        </w:rPr>
      </w:pPr>
      <w:r w:rsidRPr="007E6C39">
        <w:rPr>
          <w:rFonts w:ascii="IBM Plex Sans" w:hAnsi="IBM Plex Sans"/>
          <w:sz w:val="22"/>
          <w:szCs w:val="22"/>
          <w:lang w:val="es-ES"/>
        </w:rPr>
        <w:t>Muy bueno</w:t>
      </w:r>
    </w:p>
    <w:p w14:paraId="3C6E350B" w14:textId="77777777" w:rsidR="007E6C39" w:rsidRPr="007E6C39" w:rsidRDefault="007E6C39" w:rsidP="007E6C39">
      <w:pPr>
        <w:rPr>
          <w:rFonts w:ascii="IBM Plex Sans" w:hAnsi="IBM Plex Sans"/>
          <w:sz w:val="22"/>
          <w:szCs w:val="22"/>
          <w:lang w:val="es-ES"/>
        </w:rPr>
      </w:pPr>
    </w:p>
    <w:p w14:paraId="6AF5AC87"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En su aula cuenta con:</w:t>
      </w:r>
    </w:p>
    <w:p w14:paraId="6DE8A675" w14:textId="77777777" w:rsidR="007E6C39" w:rsidRPr="007E6C39" w:rsidRDefault="007E6C39" w:rsidP="007E6C39">
      <w:pPr>
        <w:numPr>
          <w:ilvl w:val="0"/>
          <w:numId w:val="14"/>
        </w:numPr>
        <w:rPr>
          <w:rFonts w:ascii="IBM Plex Sans" w:hAnsi="IBM Plex Sans"/>
          <w:sz w:val="22"/>
          <w:szCs w:val="22"/>
          <w:lang w:val="es-ES"/>
        </w:rPr>
      </w:pPr>
      <w:r w:rsidRPr="007E6C39">
        <w:rPr>
          <w:rFonts w:ascii="IBM Plex Sans" w:hAnsi="IBM Plex Sans"/>
          <w:sz w:val="22"/>
          <w:szCs w:val="22"/>
          <w:lang w:val="es-ES"/>
        </w:rPr>
        <w:t>Internet (1) Sí (2) No</w:t>
      </w:r>
    </w:p>
    <w:p w14:paraId="1146DA9B" w14:textId="77777777" w:rsidR="007E6C39" w:rsidRPr="007E6C39" w:rsidRDefault="007E6C39" w:rsidP="007E6C39">
      <w:pPr>
        <w:numPr>
          <w:ilvl w:val="0"/>
          <w:numId w:val="14"/>
        </w:numPr>
        <w:rPr>
          <w:rFonts w:ascii="IBM Plex Sans" w:hAnsi="IBM Plex Sans"/>
          <w:sz w:val="22"/>
          <w:szCs w:val="22"/>
          <w:lang w:val="es-ES"/>
        </w:rPr>
      </w:pPr>
      <w:r w:rsidRPr="007E6C39">
        <w:rPr>
          <w:rFonts w:ascii="IBM Plex Sans" w:hAnsi="IBM Plex Sans"/>
          <w:sz w:val="22"/>
          <w:szCs w:val="22"/>
          <w:lang w:val="es-ES"/>
        </w:rPr>
        <w:t>Televisor o pizarra inteligente (1) Sí (2) No</w:t>
      </w:r>
    </w:p>
    <w:p w14:paraId="663D28C6" w14:textId="77777777" w:rsidR="007E6C39" w:rsidRPr="007E6C39" w:rsidRDefault="007E6C39" w:rsidP="007E6C39">
      <w:pPr>
        <w:numPr>
          <w:ilvl w:val="0"/>
          <w:numId w:val="14"/>
        </w:numPr>
        <w:rPr>
          <w:rFonts w:ascii="IBM Plex Sans" w:hAnsi="IBM Plex Sans"/>
          <w:sz w:val="22"/>
          <w:szCs w:val="22"/>
          <w:lang w:val="es-ES"/>
        </w:rPr>
      </w:pPr>
      <w:r w:rsidRPr="007E6C39">
        <w:rPr>
          <w:rFonts w:ascii="IBM Plex Sans" w:hAnsi="IBM Plex Sans"/>
          <w:sz w:val="22"/>
          <w:szCs w:val="22"/>
          <w:lang w:val="es-ES"/>
        </w:rPr>
        <w:t>Proyector (1) Sí (2) No</w:t>
      </w:r>
    </w:p>
    <w:p w14:paraId="5352242C" w14:textId="77777777" w:rsidR="007E6C39" w:rsidRPr="007E6C39" w:rsidRDefault="007E6C39" w:rsidP="007E6C39">
      <w:pPr>
        <w:numPr>
          <w:ilvl w:val="0"/>
          <w:numId w:val="14"/>
        </w:numPr>
        <w:rPr>
          <w:rFonts w:ascii="IBM Plex Sans" w:hAnsi="IBM Plex Sans"/>
          <w:sz w:val="22"/>
          <w:szCs w:val="22"/>
          <w:lang w:val="es-ES"/>
        </w:rPr>
      </w:pPr>
      <w:r w:rsidRPr="007E6C39">
        <w:rPr>
          <w:rFonts w:ascii="IBM Plex Sans" w:hAnsi="IBM Plex Sans"/>
          <w:sz w:val="22"/>
          <w:szCs w:val="22"/>
          <w:lang w:val="es-ES"/>
        </w:rPr>
        <w:t>Pizarra acrílica o de tiza (1) Sí (2) No</w:t>
      </w:r>
    </w:p>
    <w:p w14:paraId="11428993" w14:textId="77777777" w:rsidR="007E6C39" w:rsidRPr="007E6C39" w:rsidRDefault="007E6C39" w:rsidP="007E6C39">
      <w:pPr>
        <w:numPr>
          <w:ilvl w:val="0"/>
          <w:numId w:val="14"/>
        </w:numPr>
        <w:rPr>
          <w:rFonts w:ascii="IBM Plex Sans" w:hAnsi="IBM Plex Sans"/>
          <w:sz w:val="22"/>
          <w:szCs w:val="22"/>
          <w:lang w:val="es-ES"/>
        </w:rPr>
      </w:pPr>
      <w:r w:rsidRPr="007E6C39">
        <w:rPr>
          <w:rFonts w:ascii="IBM Plex Sans" w:hAnsi="IBM Plex Sans"/>
          <w:sz w:val="22"/>
          <w:szCs w:val="22"/>
          <w:lang w:val="es-ES"/>
        </w:rPr>
        <w:t>Manipulativos: Bloques multibase, ábaco, entre otros (1) Sí (2) No</w:t>
      </w:r>
    </w:p>
    <w:p w14:paraId="40A47ADC" w14:textId="77777777" w:rsidR="007E6C39" w:rsidRPr="007E6C39" w:rsidRDefault="007E6C39" w:rsidP="007E6C39">
      <w:pPr>
        <w:rPr>
          <w:rFonts w:ascii="IBM Plex Sans" w:hAnsi="IBM Plex Sans"/>
          <w:sz w:val="22"/>
          <w:szCs w:val="22"/>
          <w:lang w:val="es-CR"/>
        </w:rPr>
      </w:pPr>
    </w:p>
    <w:p w14:paraId="010A1514" w14:textId="77777777" w:rsidR="007E6C39" w:rsidRPr="007E6C39" w:rsidRDefault="007E6C39" w:rsidP="007E6C39">
      <w:pPr>
        <w:rPr>
          <w:rFonts w:ascii="IBM Plex Sans" w:hAnsi="IBM Plex Sans"/>
          <w:sz w:val="22"/>
          <w:szCs w:val="22"/>
          <w:lang w:val="es-CR"/>
        </w:rPr>
      </w:pPr>
      <w:r w:rsidRPr="007E6C39">
        <w:rPr>
          <w:rFonts w:ascii="IBM Plex Sans" w:hAnsi="IBM Plex Sans"/>
          <w:sz w:val="22"/>
          <w:szCs w:val="22"/>
          <w:lang w:val="es-CR"/>
        </w:rPr>
        <w:t>¿Cuál grado impartió el año anterior?</w:t>
      </w:r>
    </w:p>
    <w:p w14:paraId="7AD75ADB" w14:textId="77777777" w:rsidR="007E6C39" w:rsidRPr="007E6C39" w:rsidRDefault="007E6C39" w:rsidP="007E6C39">
      <w:pPr>
        <w:numPr>
          <w:ilvl w:val="0"/>
          <w:numId w:val="15"/>
        </w:numPr>
        <w:rPr>
          <w:rFonts w:ascii="IBM Plex Sans" w:hAnsi="IBM Plex Sans"/>
          <w:sz w:val="22"/>
          <w:szCs w:val="22"/>
          <w:lang w:val="es-CR"/>
        </w:rPr>
      </w:pPr>
      <w:r w:rsidRPr="007E6C39">
        <w:rPr>
          <w:rFonts w:ascii="IBM Plex Sans" w:hAnsi="IBM Plex Sans"/>
          <w:sz w:val="22"/>
          <w:szCs w:val="22"/>
          <w:lang w:val="es-CR"/>
        </w:rPr>
        <w:t>Primero</w:t>
      </w:r>
    </w:p>
    <w:p w14:paraId="32C58569" w14:textId="77777777" w:rsidR="007E6C39" w:rsidRPr="007E6C39" w:rsidRDefault="007E6C39" w:rsidP="007E6C39">
      <w:pPr>
        <w:numPr>
          <w:ilvl w:val="0"/>
          <w:numId w:val="15"/>
        </w:numPr>
        <w:rPr>
          <w:rFonts w:ascii="IBM Plex Sans" w:hAnsi="IBM Plex Sans"/>
          <w:sz w:val="22"/>
          <w:szCs w:val="22"/>
          <w:lang w:val="es-CR"/>
        </w:rPr>
      </w:pPr>
      <w:r w:rsidRPr="007E6C39">
        <w:rPr>
          <w:rFonts w:ascii="IBM Plex Sans" w:hAnsi="IBM Plex Sans"/>
          <w:sz w:val="22"/>
          <w:szCs w:val="22"/>
          <w:lang w:val="es-CR"/>
        </w:rPr>
        <w:t>Segundo</w:t>
      </w:r>
    </w:p>
    <w:p w14:paraId="5E9BEA47" w14:textId="77777777" w:rsidR="007E6C39" w:rsidRPr="007E6C39" w:rsidRDefault="007E6C39" w:rsidP="007E6C39">
      <w:pPr>
        <w:numPr>
          <w:ilvl w:val="0"/>
          <w:numId w:val="15"/>
        </w:numPr>
        <w:rPr>
          <w:rFonts w:ascii="IBM Plex Sans" w:hAnsi="IBM Plex Sans"/>
          <w:sz w:val="22"/>
          <w:szCs w:val="22"/>
          <w:lang w:val="es-CR"/>
        </w:rPr>
      </w:pPr>
      <w:r w:rsidRPr="007E6C39">
        <w:rPr>
          <w:rFonts w:ascii="IBM Plex Sans" w:hAnsi="IBM Plex Sans"/>
          <w:sz w:val="22"/>
          <w:szCs w:val="22"/>
          <w:lang w:val="es-CR"/>
        </w:rPr>
        <w:lastRenderedPageBreak/>
        <w:t>Tercero</w:t>
      </w:r>
    </w:p>
    <w:p w14:paraId="1E779D88" w14:textId="77777777" w:rsidR="007E6C39" w:rsidRPr="007E6C39" w:rsidRDefault="007E6C39" w:rsidP="007E6C39">
      <w:pPr>
        <w:numPr>
          <w:ilvl w:val="0"/>
          <w:numId w:val="15"/>
        </w:numPr>
        <w:rPr>
          <w:rFonts w:ascii="IBM Plex Sans" w:hAnsi="IBM Plex Sans"/>
          <w:sz w:val="22"/>
          <w:szCs w:val="22"/>
          <w:lang w:val="es-CR"/>
        </w:rPr>
      </w:pPr>
      <w:r w:rsidRPr="007E6C39">
        <w:rPr>
          <w:rFonts w:ascii="IBM Plex Sans" w:hAnsi="IBM Plex Sans"/>
          <w:sz w:val="22"/>
          <w:szCs w:val="22"/>
          <w:lang w:val="es-CR"/>
        </w:rPr>
        <w:t>Cuarto</w:t>
      </w:r>
    </w:p>
    <w:p w14:paraId="6DE327EB" w14:textId="77777777" w:rsidR="007E6C39" w:rsidRPr="007E6C39" w:rsidRDefault="007E6C39" w:rsidP="007E6C39">
      <w:pPr>
        <w:numPr>
          <w:ilvl w:val="0"/>
          <w:numId w:val="15"/>
        </w:numPr>
        <w:rPr>
          <w:rFonts w:ascii="IBM Plex Sans" w:hAnsi="IBM Plex Sans"/>
          <w:sz w:val="22"/>
          <w:szCs w:val="22"/>
          <w:lang w:val="es-CR"/>
        </w:rPr>
      </w:pPr>
      <w:r w:rsidRPr="007E6C39">
        <w:rPr>
          <w:rFonts w:ascii="IBM Plex Sans" w:hAnsi="IBM Plex Sans"/>
          <w:sz w:val="22"/>
          <w:szCs w:val="22"/>
          <w:lang w:val="es-CR"/>
        </w:rPr>
        <w:t>Quinto</w:t>
      </w:r>
    </w:p>
    <w:p w14:paraId="3E7F6772" w14:textId="77777777" w:rsidR="007E6C39" w:rsidRPr="007E6C39" w:rsidRDefault="007E6C39" w:rsidP="007E6C39">
      <w:pPr>
        <w:numPr>
          <w:ilvl w:val="0"/>
          <w:numId w:val="15"/>
        </w:numPr>
        <w:rPr>
          <w:rFonts w:ascii="IBM Plex Sans" w:hAnsi="IBM Plex Sans"/>
          <w:sz w:val="22"/>
          <w:szCs w:val="22"/>
          <w:lang w:val="es-CR"/>
        </w:rPr>
      </w:pPr>
      <w:r w:rsidRPr="007E6C39">
        <w:rPr>
          <w:rFonts w:ascii="IBM Plex Sans" w:hAnsi="IBM Plex Sans"/>
          <w:sz w:val="22"/>
          <w:szCs w:val="22"/>
          <w:lang w:val="es-CR"/>
        </w:rPr>
        <w:t>Sexto</w:t>
      </w:r>
    </w:p>
    <w:p w14:paraId="38B04AAB" w14:textId="77777777" w:rsidR="007E6C39" w:rsidRPr="007E6C39" w:rsidRDefault="007E6C39" w:rsidP="007E6C39">
      <w:pPr>
        <w:rPr>
          <w:rFonts w:ascii="IBM Plex Sans" w:hAnsi="IBM Plex Sans"/>
          <w:sz w:val="22"/>
          <w:szCs w:val="22"/>
          <w:lang w:val="es-CR"/>
        </w:rPr>
      </w:pPr>
    </w:p>
    <w:p w14:paraId="5E2D5C2F" w14:textId="77777777" w:rsidR="007E6C39" w:rsidRPr="007E6C39" w:rsidRDefault="007E6C39" w:rsidP="007E6C39">
      <w:pPr>
        <w:rPr>
          <w:rFonts w:ascii="IBM Plex Sans" w:hAnsi="IBM Plex Sans"/>
          <w:sz w:val="22"/>
          <w:szCs w:val="22"/>
          <w:lang w:val="es-CR"/>
        </w:rPr>
      </w:pPr>
      <w:r w:rsidRPr="007E6C39">
        <w:rPr>
          <w:rFonts w:ascii="IBM Plex Sans" w:hAnsi="IBM Plex Sans"/>
          <w:sz w:val="22"/>
          <w:szCs w:val="22"/>
          <w:lang w:val="es-CR"/>
        </w:rPr>
        <w:t>¿Estuvo el año anterior en este mismo centro educativo? </w:t>
      </w:r>
    </w:p>
    <w:p w14:paraId="0D365DA8" w14:textId="77777777" w:rsidR="007E6C39" w:rsidRPr="007E6C39" w:rsidRDefault="007E6C39" w:rsidP="007E6C39">
      <w:pPr>
        <w:numPr>
          <w:ilvl w:val="0"/>
          <w:numId w:val="16"/>
        </w:numPr>
        <w:rPr>
          <w:rFonts w:ascii="IBM Plex Sans" w:hAnsi="IBM Plex Sans"/>
          <w:sz w:val="22"/>
          <w:szCs w:val="22"/>
          <w:lang w:val="es-CR"/>
        </w:rPr>
      </w:pPr>
      <w:r w:rsidRPr="007E6C39">
        <w:rPr>
          <w:rFonts w:ascii="IBM Plex Sans" w:hAnsi="IBM Plex Sans"/>
          <w:sz w:val="22"/>
          <w:szCs w:val="22"/>
          <w:lang w:val="es-CR"/>
        </w:rPr>
        <w:t>Sí </w:t>
      </w:r>
    </w:p>
    <w:p w14:paraId="79B39CB1" w14:textId="77777777" w:rsidR="007E6C39" w:rsidRPr="007E6C39" w:rsidRDefault="007E6C39" w:rsidP="007E6C39">
      <w:pPr>
        <w:numPr>
          <w:ilvl w:val="0"/>
          <w:numId w:val="16"/>
        </w:numPr>
        <w:rPr>
          <w:rFonts w:ascii="IBM Plex Sans" w:hAnsi="IBM Plex Sans"/>
          <w:sz w:val="22"/>
          <w:szCs w:val="22"/>
          <w:lang w:val="es-CR"/>
        </w:rPr>
      </w:pPr>
      <w:r w:rsidRPr="007E6C39">
        <w:rPr>
          <w:rFonts w:ascii="IBM Plex Sans" w:hAnsi="IBM Plex Sans"/>
          <w:sz w:val="22"/>
          <w:szCs w:val="22"/>
          <w:lang w:val="es-CR"/>
        </w:rPr>
        <w:t>No </w:t>
      </w:r>
    </w:p>
    <w:p w14:paraId="7A8F2803"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br w:type="page"/>
      </w:r>
    </w:p>
    <w:p w14:paraId="60FEE2B7" w14:textId="77777777" w:rsidR="007E6C39" w:rsidRPr="007E6C39" w:rsidRDefault="007E6C39" w:rsidP="007E6C39">
      <w:pPr>
        <w:rPr>
          <w:rFonts w:ascii="IBM Plex Sans" w:hAnsi="IBM Plex Sans"/>
          <w:b/>
          <w:bCs/>
          <w:sz w:val="22"/>
          <w:szCs w:val="22"/>
          <w:lang w:val="es-CR"/>
        </w:rPr>
      </w:pPr>
      <w:r w:rsidRPr="007E6C39">
        <w:rPr>
          <w:rFonts w:ascii="IBM Plex Sans" w:hAnsi="IBM Plex Sans"/>
          <w:b/>
          <w:bCs/>
          <w:sz w:val="22"/>
          <w:szCs w:val="22"/>
          <w:lang w:val="es-CR"/>
        </w:rPr>
        <w:lastRenderedPageBreak/>
        <w:t>VI Parte. Información general</w:t>
      </w:r>
    </w:p>
    <w:p w14:paraId="2D4C686A" w14:textId="77777777" w:rsidR="007E6C39" w:rsidRPr="007E6C39" w:rsidRDefault="007E6C39" w:rsidP="007E6C39">
      <w:pPr>
        <w:rPr>
          <w:rFonts w:ascii="IBM Plex Sans" w:hAnsi="IBM Plex Sans"/>
          <w:sz w:val="22"/>
          <w:szCs w:val="22"/>
          <w:lang w:val="es-CR"/>
        </w:rPr>
      </w:pPr>
      <w:r w:rsidRPr="007E6C39">
        <w:rPr>
          <w:rFonts w:ascii="IBM Plex Sans" w:hAnsi="IBM Plex Sans"/>
          <w:sz w:val="22"/>
          <w:szCs w:val="22"/>
          <w:lang w:val="es-CR"/>
        </w:rPr>
        <w:t>Edad en años cumplidos:___ </w:t>
      </w:r>
    </w:p>
    <w:p w14:paraId="674E6D7E" w14:textId="77777777" w:rsidR="007E6C39" w:rsidRPr="007E6C39" w:rsidRDefault="007E6C39" w:rsidP="007E6C39">
      <w:pPr>
        <w:rPr>
          <w:rFonts w:ascii="IBM Plex Sans" w:hAnsi="IBM Plex Sans"/>
          <w:sz w:val="22"/>
          <w:szCs w:val="22"/>
          <w:lang w:val="es-CR"/>
        </w:rPr>
      </w:pPr>
    </w:p>
    <w:p w14:paraId="46CB6373" w14:textId="77777777" w:rsidR="007E6C39" w:rsidRPr="007E6C39" w:rsidRDefault="007E6C39" w:rsidP="007E6C39">
      <w:pPr>
        <w:rPr>
          <w:rFonts w:ascii="IBM Plex Sans" w:hAnsi="IBM Plex Sans"/>
          <w:sz w:val="22"/>
          <w:szCs w:val="22"/>
          <w:lang w:val="es-CR"/>
        </w:rPr>
      </w:pPr>
      <w:r w:rsidRPr="007E6C39">
        <w:rPr>
          <w:rFonts w:ascii="IBM Plex Sans" w:hAnsi="IBM Plex Sans"/>
          <w:sz w:val="22"/>
          <w:szCs w:val="22"/>
          <w:lang w:val="es-CR"/>
        </w:rPr>
        <w:t>Sexo</w:t>
      </w:r>
    </w:p>
    <w:p w14:paraId="03B3031B" w14:textId="77777777" w:rsidR="007E6C39" w:rsidRPr="007E6C39" w:rsidRDefault="007E6C39" w:rsidP="007E6C39">
      <w:pPr>
        <w:numPr>
          <w:ilvl w:val="0"/>
          <w:numId w:val="17"/>
        </w:numPr>
        <w:rPr>
          <w:rFonts w:ascii="IBM Plex Sans" w:hAnsi="IBM Plex Sans"/>
          <w:sz w:val="22"/>
          <w:szCs w:val="22"/>
          <w:lang w:val="es-CR"/>
        </w:rPr>
      </w:pPr>
      <w:r w:rsidRPr="007E6C39">
        <w:rPr>
          <w:rFonts w:ascii="IBM Plex Sans" w:hAnsi="IBM Plex Sans"/>
          <w:sz w:val="22"/>
          <w:szCs w:val="22"/>
          <w:lang w:val="es-CR"/>
        </w:rPr>
        <w:t>Masculino</w:t>
      </w:r>
    </w:p>
    <w:p w14:paraId="058ACB80" w14:textId="77777777" w:rsidR="007E6C39" w:rsidRPr="007E6C39" w:rsidRDefault="007E6C39" w:rsidP="007E6C39">
      <w:pPr>
        <w:numPr>
          <w:ilvl w:val="0"/>
          <w:numId w:val="17"/>
        </w:numPr>
        <w:rPr>
          <w:rFonts w:ascii="IBM Plex Sans" w:hAnsi="IBM Plex Sans"/>
          <w:sz w:val="22"/>
          <w:szCs w:val="22"/>
          <w:lang w:val="es-CR"/>
        </w:rPr>
      </w:pPr>
      <w:r w:rsidRPr="007E6C39">
        <w:rPr>
          <w:rFonts w:ascii="IBM Plex Sans" w:hAnsi="IBM Plex Sans"/>
          <w:sz w:val="22"/>
          <w:szCs w:val="22"/>
          <w:lang w:val="es-CR"/>
        </w:rPr>
        <w:t>Femenino</w:t>
      </w:r>
    </w:p>
    <w:p w14:paraId="38AD92D1" w14:textId="77777777" w:rsidR="007E6C39" w:rsidRPr="007E6C39" w:rsidRDefault="007E6C39" w:rsidP="007E6C39">
      <w:pPr>
        <w:rPr>
          <w:rFonts w:ascii="IBM Plex Sans" w:hAnsi="IBM Plex Sans"/>
          <w:sz w:val="22"/>
          <w:szCs w:val="22"/>
          <w:lang w:val="es-CR"/>
        </w:rPr>
      </w:pPr>
    </w:p>
    <w:p w14:paraId="75E620EF" w14:textId="77777777" w:rsidR="007E6C39" w:rsidRPr="007E6C39" w:rsidRDefault="007E6C39" w:rsidP="007E6C39">
      <w:pPr>
        <w:rPr>
          <w:rFonts w:ascii="IBM Plex Sans" w:hAnsi="IBM Plex Sans"/>
          <w:sz w:val="22"/>
          <w:szCs w:val="22"/>
          <w:lang w:val="es-CR"/>
        </w:rPr>
      </w:pPr>
      <w:r w:rsidRPr="007E6C39">
        <w:rPr>
          <w:rFonts w:ascii="IBM Plex Sans" w:hAnsi="IBM Plex Sans"/>
          <w:sz w:val="22"/>
          <w:szCs w:val="22"/>
          <w:lang w:val="es-CR"/>
        </w:rPr>
        <w:t>Último grado académico obtenido:</w:t>
      </w:r>
    </w:p>
    <w:p w14:paraId="188A55D5" w14:textId="77777777" w:rsidR="007E6C39" w:rsidRPr="007E6C39" w:rsidRDefault="007E6C39" w:rsidP="007E6C39">
      <w:pPr>
        <w:numPr>
          <w:ilvl w:val="0"/>
          <w:numId w:val="18"/>
        </w:numPr>
        <w:rPr>
          <w:rFonts w:ascii="IBM Plex Sans" w:hAnsi="IBM Plex Sans"/>
          <w:sz w:val="22"/>
          <w:szCs w:val="22"/>
          <w:lang w:val="es-CR"/>
        </w:rPr>
      </w:pPr>
      <w:r w:rsidRPr="007E6C39">
        <w:rPr>
          <w:rFonts w:ascii="IBM Plex Sans" w:hAnsi="IBM Plex Sans"/>
          <w:sz w:val="22"/>
          <w:szCs w:val="22"/>
          <w:lang w:val="es-CR"/>
        </w:rPr>
        <w:t>Bachillerato </w:t>
      </w:r>
    </w:p>
    <w:p w14:paraId="0E0B7A2A" w14:textId="77777777" w:rsidR="007E6C39" w:rsidRPr="007E6C39" w:rsidRDefault="007E6C39" w:rsidP="007E6C39">
      <w:pPr>
        <w:numPr>
          <w:ilvl w:val="0"/>
          <w:numId w:val="18"/>
        </w:numPr>
        <w:rPr>
          <w:rFonts w:ascii="IBM Plex Sans" w:hAnsi="IBM Plex Sans"/>
          <w:sz w:val="22"/>
          <w:szCs w:val="22"/>
          <w:lang w:val="es-CR"/>
        </w:rPr>
      </w:pPr>
      <w:r w:rsidRPr="007E6C39">
        <w:rPr>
          <w:rFonts w:ascii="IBM Plex Sans" w:hAnsi="IBM Plex Sans"/>
          <w:sz w:val="22"/>
          <w:szCs w:val="22"/>
          <w:lang w:val="es-CR"/>
        </w:rPr>
        <w:t>Licenciatura </w:t>
      </w:r>
    </w:p>
    <w:p w14:paraId="695A500F" w14:textId="77777777" w:rsidR="007E6C39" w:rsidRPr="007E6C39" w:rsidRDefault="007E6C39" w:rsidP="007E6C39">
      <w:pPr>
        <w:numPr>
          <w:ilvl w:val="0"/>
          <w:numId w:val="18"/>
        </w:numPr>
        <w:rPr>
          <w:rFonts w:ascii="IBM Plex Sans" w:hAnsi="IBM Plex Sans"/>
          <w:sz w:val="22"/>
          <w:szCs w:val="22"/>
          <w:lang w:val="es-CR"/>
        </w:rPr>
      </w:pPr>
      <w:r w:rsidRPr="007E6C39">
        <w:rPr>
          <w:rFonts w:ascii="IBM Plex Sans" w:hAnsi="IBM Plex Sans"/>
          <w:sz w:val="22"/>
          <w:szCs w:val="22"/>
          <w:lang w:val="es-CR"/>
        </w:rPr>
        <w:t>Maestría </w:t>
      </w:r>
    </w:p>
    <w:p w14:paraId="48BE2F22" w14:textId="77777777" w:rsidR="007E6C39" w:rsidRPr="007E6C39" w:rsidRDefault="007E6C39" w:rsidP="007E6C39">
      <w:pPr>
        <w:numPr>
          <w:ilvl w:val="0"/>
          <w:numId w:val="18"/>
        </w:numPr>
        <w:rPr>
          <w:rFonts w:ascii="IBM Plex Sans" w:hAnsi="IBM Plex Sans"/>
          <w:sz w:val="22"/>
          <w:szCs w:val="22"/>
          <w:lang w:val="es-CR"/>
        </w:rPr>
      </w:pPr>
      <w:r w:rsidRPr="007E6C39">
        <w:rPr>
          <w:rFonts w:ascii="IBM Plex Sans" w:hAnsi="IBM Plex Sans"/>
          <w:sz w:val="22"/>
          <w:szCs w:val="22"/>
          <w:lang w:val="es-CR"/>
        </w:rPr>
        <w:t>Doctorado </w:t>
      </w:r>
    </w:p>
    <w:p w14:paraId="43230378" w14:textId="77777777" w:rsidR="007E6C39" w:rsidRPr="007E6C39" w:rsidRDefault="007E6C39" w:rsidP="007E6C39">
      <w:pPr>
        <w:numPr>
          <w:ilvl w:val="0"/>
          <w:numId w:val="18"/>
        </w:numPr>
        <w:rPr>
          <w:rFonts w:ascii="IBM Plex Sans" w:hAnsi="IBM Plex Sans"/>
          <w:sz w:val="22"/>
          <w:szCs w:val="22"/>
          <w:lang w:val="es-CR"/>
        </w:rPr>
      </w:pPr>
      <w:r w:rsidRPr="007E6C39">
        <w:rPr>
          <w:rFonts w:ascii="IBM Plex Sans" w:hAnsi="IBM Plex Sans"/>
          <w:sz w:val="22"/>
          <w:szCs w:val="22"/>
          <w:lang w:val="es-CR"/>
        </w:rPr>
        <w:t>Otro (indique): ____________ </w:t>
      </w:r>
    </w:p>
    <w:p w14:paraId="3148DD73" w14:textId="77777777" w:rsidR="007E6C39" w:rsidRPr="007E6C39" w:rsidRDefault="007E6C39" w:rsidP="007E6C39">
      <w:pPr>
        <w:rPr>
          <w:rFonts w:ascii="IBM Plex Sans" w:hAnsi="IBM Plex Sans"/>
          <w:sz w:val="22"/>
          <w:szCs w:val="22"/>
          <w:lang w:val="es-CR"/>
        </w:rPr>
      </w:pPr>
    </w:p>
    <w:p w14:paraId="536449DC" w14:textId="77777777" w:rsidR="007E6C39" w:rsidRPr="007E6C39" w:rsidRDefault="007E6C39" w:rsidP="007E6C39">
      <w:pPr>
        <w:rPr>
          <w:rFonts w:ascii="IBM Plex Sans" w:hAnsi="IBM Plex Sans"/>
          <w:sz w:val="22"/>
          <w:szCs w:val="22"/>
          <w:lang w:val="es-CR"/>
        </w:rPr>
      </w:pPr>
      <w:r w:rsidRPr="007E6C39">
        <w:rPr>
          <w:rFonts w:ascii="IBM Plex Sans" w:hAnsi="IBM Plex Sans"/>
          <w:sz w:val="22"/>
          <w:szCs w:val="22"/>
          <w:lang w:val="es-CR"/>
        </w:rPr>
        <w:t>La formación universitaria que recibió es de: </w:t>
      </w:r>
    </w:p>
    <w:p w14:paraId="497268E5" w14:textId="77777777" w:rsidR="007E6C39" w:rsidRPr="007E6C39" w:rsidRDefault="007E6C39" w:rsidP="007E6C39">
      <w:pPr>
        <w:numPr>
          <w:ilvl w:val="0"/>
          <w:numId w:val="19"/>
        </w:numPr>
        <w:rPr>
          <w:rFonts w:ascii="IBM Plex Sans" w:hAnsi="IBM Plex Sans"/>
          <w:sz w:val="22"/>
          <w:szCs w:val="22"/>
          <w:lang w:val="es-CR"/>
        </w:rPr>
      </w:pPr>
      <w:r w:rsidRPr="007E6C39">
        <w:rPr>
          <w:rFonts w:ascii="IBM Plex Sans" w:hAnsi="IBM Plex Sans"/>
          <w:sz w:val="22"/>
          <w:szCs w:val="22"/>
          <w:lang w:val="es-CR"/>
        </w:rPr>
        <w:t>Universidades públicas </w:t>
      </w:r>
    </w:p>
    <w:p w14:paraId="452EE937" w14:textId="77777777" w:rsidR="007E6C39" w:rsidRPr="007E6C39" w:rsidRDefault="007E6C39" w:rsidP="007E6C39">
      <w:pPr>
        <w:numPr>
          <w:ilvl w:val="0"/>
          <w:numId w:val="19"/>
        </w:numPr>
        <w:rPr>
          <w:rFonts w:ascii="IBM Plex Sans" w:hAnsi="IBM Plex Sans"/>
          <w:sz w:val="22"/>
          <w:szCs w:val="22"/>
          <w:lang w:val="es-CR"/>
        </w:rPr>
      </w:pPr>
      <w:r w:rsidRPr="007E6C39">
        <w:rPr>
          <w:rFonts w:ascii="IBM Plex Sans" w:hAnsi="IBM Plex Sans"/>
          <w:sz w:val="22"/>
          <w:szCs w:val="22"/>
          <w:lang w:val="es-CR"/>
        </w:rPr>
        <w:t>Universidades privadas </w:t>
      </w:r>
    </w:p>
    <w:p w14:paraId="33B5BC85" w14:textId="77777777" w:rsidR="007E6C39" w:rsidRPr="007E6C39" w:rsidRDefault="007E6C39" w:rsidP="007E6C39">
      <w:pPr>
        <w:numPr>
          <w:ilvl w:val="0"/>
          <w:numId w:val="19"/>
        </w:numPr>
        <w:rPr>
          <w:rFonts w:ascii="IBM Plex Sans" w:hAnsi="IBM Plex Sans"/>
          <w:sz w:val="22"/>
          <w:szCs w:val="22"/>
          <w:lang w:val="es-CR"/>
        </w:rPr>
      </w:pPr>
      <w:r w:rsidRPr="007E6C39">
        <w:rPr>
          <w:rFonts w:ascii="IBM Plex Sans" w:hAnsi="IBM Plex Sans"/>
          <w:sz w:val="22"/>
          <w:szCs w:val="22"/>
          <w:lang w:val="es-CR"/>
        </w:rPr>
        <w:t>Universidades públicas y privadas </w:t>
      </w:r>
    </w:p>
    <w:p w14:paraId="5E0E167A" w14:textId="77777777" w:rsidR="007E6C39" w:rsidRPr="007E6C39" w:rsidRDefault="007E6C39" w:rsidP="007E6C39">
      <w:pPr>
        <w:rPr>
          <w:rFonts w:ascii="IBM Plex Sans" w:hAnsi="IBM Plex Sans"/>
          <w:sz w:val="22"/>
          <w:szCs w:val="22"/>
          <w:lang w:val="es-CR"/>
        </w:rPr>
      </w:pPr>
    </w:p>
    <w:p w14:paraId="5D813031" w14:textId="77777777" w:rsidR="007E6C39" w:rsidRPr="007E6C39" w:rsidRDefault="007E6C39" w:rsidP="007E6C39">
      <w:pPr>
        <w:rPr>
          <w:rFonts w:ascii="IBM Plex Sans" w:hAnsi="IBM Plex Sans"/>
          <w:sz w:val="22"/>
          <w:szCs w:val="22"/>
          <w:lang w:val="es-CR"/>
        </w:rPr>
      </w:pPr>
      <w:r w:rsidRPr="007E6C39">
        <w:rPr>
          <w:rFonts w:ascii="IBM Plex Sans" w:hAnsi="IBM Plex Sans"/>
          <w:sz w:val="22"/>
          <w:szCs w:val="22"/>
          <w:lang w:val="es-CR"/>
        </w:rPr>
        <w:t>Número de años de experiencia docente:____ </w:t>
      </w:r>
    </w:p>
    <w:p w14:paraId="4022BAE4" w14:textId="77777777" w:rsidR="007E6C39" w:rsidRPr="007E6C39" w:rsidRDefault="007E6C39" w:rsidP="007E6C39">
      <w:pPr>
        <w:rPr>
          <w:rFonts w:ascii="IBM Plex Sans" w:hAnsi="IBM Plex Sans"/>
          <w:sz w:val="22"/>
          <w:szCs w:val="22"/>
          <w:lang w:val="es-ES"/>
        </w:rPr>
      </w:pPr>
    </w:p>
    <w:p w14:paraId="0F6896AC"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Durante 2024 ¿participó de alguna capacitación sobre los programas de Matemáticas vigentes</w:t>
      </w:r>
      <w:r w:rsidRPr="007E6C39">
        <w:rPr>
          <w:rFonts w:ascii="IBM Plex Sans" w:hAnsi="IBM Plex Sans"/>
          <w:sz w:val="22"/>
          <w:szCs w:val="22"/>
          <w:lang w:val="es-CR"/>
        </w:rPr>
        <w:t>?</w:t>
      </w:r>
    </w:p>
    <w:p w14:paraId="3A68EFCB"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(1)</w:t>
      </w:r>
      <w:r w:rsidRPr="007E6C39">
        <w:rPr>
          <w:rFonts w:ascii="IBM Plex Sans" w:hAnsi="IBM Plex Sans"/>
          <w:sz w:val="22"/>
          <w:szCs w:val="22"/>
          <w:lang w:val="es-ES"/>
        </w:rPr>
        <w:tab/>
        <w:t>Sí</w:t>
      </w:r>
    </w:p>
    <w:p w14:paraId="66C41822" w14:textId="77777777" w:rsidR="007E6C39" w:rsidRPr="007E6C39" w:rsidRDefault="007E6C39" w:rsidP="007E6C39">
      <w:pPr>
        <w:rPr>
          <w:rFonts w:ascii="IBM Plex Sans" w:hAnsi="IBM Plex Sans"/>
          <w:sz w:val="22"/>
          <w:szCs w:val="22"/>
          <w:lang w:val="es-ES"/>
        </w:rPr>
      </w:pPr>
      <w:r w:rsidRPr="007E6C39">
        <w:rPr>
          <w:rFonts w:ascii="IBM Plex Sans" w:hAnsi="IBM Plex Sans"/>
          <w:sz w:val="22"/>
          <w:szCs w:val="22"/>
          <w:lang w:val="es-ES"/>
        </w:rPr>
        <w:t>(2)</w:t>
      </w:r>
      <w:r w:rsidRPr="007E6C39">
        <w:rPr>
          <w:rFonts w:ascii="IBM Plex Sans" w:hAnsi="IBM Plex Sans"/>
          <w:sz w:val="22"/>
          <w:szCs w:val="22"/>
          <w:lang w:val="es-ES"/>
        </w:rPr>
        <w:tab/>
        <w:t xml:space="preserve">No </w:t>
      </w:r>
    </w:p>
    <w:p w14:paraId="0BDEC4F2" w14:textId="77777777" w:rsidR="007E6C39" w:rsidRPr="007E6C39" w:rsidRDefault="007E6C39" w:rsidP="007E6C39">
      <w:pPr>
        <w:rPr>
          <w:rFonts w:ascii="IBM Plex Sans" w:hAnsi="IBM Plex Sans"/>
          <w:b/>
          <w:bCs/>
          <w:sz w:val="22"/>
          <w:szCs w:val="22"/>
          <w:lang w:val="es-ES"/>
        </w:rPr>
      </w:pPr>
    </w:p>
    <w:p w14:paraId="7C361D4D" w14:textId="6155063F" w:rsidR="007E6C39" w:rsidRPr="007E6C39" w:rsidRDefault="007E6C39" w:rsidP="007E6C39">
      <w:pPr>
        <w:jc w:val="center"/>
        <w:rPr>
          <w:rFonts w:ascii="IBM Plex Sans" w:hAnsi="IBM Plex Sans"/>
          <w:b/>
          <w:bCs/>
          <w:sz w:val="22"/>
          <w:szCs w:val="22"/>
          <w:lang w:val="es-CR"/>
        </w:rPr>
      </w:pPr>
      <w:r w:rsidRPr="007E6C39">
        <w:rPr>
          <w:rFonts w:ascii="IBM Plex Sans" w:hAnsi="IBM Plex Sans"/>
          <w:b/>
          <w:bCs/>
          <w:sz w:val="22"/>
          <w:szCs w:val="22"/>
          <w:lang w:val="es-CR"/>
        </w:rPr>
        <w:t>¡Muchas gracias por su participaci</w:t>
      </w:r>
      <w:r w:rsidRPr="007E6C39">
        <w:rPr>
          <w:rFonts w:ascii="IBM Plex Sans" w:hAnsi="IBM Plex Sans"/>
          <w:b/>
          <w:bCs/>
          <w:sz w:val="22"/>
          <w:szCs w:val="22"/>
          <w:lang w:val="es-CR"/>
        </w:rPr>
        <w:t>ón!</w:t>
      </w:r>
    </w:p>
    <w:p w14:paraId="7957E0E6" w14:textId="77777777" w:rsidR="004643E1" w:rsidRDefault="004643E1" w:rsidP="004643E1">
      <w:pPr>
        <w:rPr>
          <w:rFonts w:ascii="IBM Plex Sans" w:hAnsi="IBM Plex Sans"/>
          <w:sz w:val="22"/>
          <w:szCs w:val="22"/>
          <w:lang w:val="es-CR"/>
        </w:rPr>
      </w:pPr>
      <w:r>
        <w:rPr>
          <w:rFonts w:ascii="IBM Plex Sans" w:hAnsi="IBM Plex Sans"/>
          <w:sz w:val="22"/>
          <w:szCs w:val="22"/>
          <w:lang w:val="es-CR"/>
        </w:rPr>
        <w:br w:type="page"/>
      </w:r>
    </w:p>
    <w:p w14:paraId="1B5753E3" w14:textId="77777777" w:rsidR="004643E1" w:rsidRPr="00C96F7C" w:rsidRDefault="004643E1" w:rsidP="004643E1">
      <w:pPr>
        <w:jc w:val="center"/>
        <w:rPr>
          <w:rFonts w:ascii="IBM Plex Sans" w:hAnsi="IBM Plex Sans"/>
          <w:b/>
          <w:bCs/>
          <w:sz w:val="22"/>
          <w:szCs w:val="22"/>
          <w:lang w:val="es-CR" w:eastAsia="es-ES"/>
        </w:rPr>
      </w:pPr>
      <w:r w:rsidRPr="00C96F7C">
        <w:rPr>
          <w:rFonts w:ascii="IBM Plex Sans" w:hAnsi="IBM Plex Sans"/>
          <w:b/>
          <w:bCs/>
          <w:sz w:val="22"/>
          <w:szCs w:val="22"/>
          <w:lang w:val="es-CR" w:eastAsia="es-ES"/>
        </w:rPr>
        <w:lastRenderedPageBreak/>
        <w:t>¡Muchas gracias por su participación!</w:t>
      </w:r>
    </w:p>
    <w:p w14:paraId="2EC062EB" w14:textId="0039DECC" w:rsidR="00B60BF5" w:rsidRDefault="00B60BF5" w:rsidP="004643E1">
      <w:pPr>
        <w:jc w:val="center"/>
        <w:rPr>
          <w:rFonts w:ascii="IBM Plex Sans" w:hAnsi="IBM Plex Sans" w:cs="Arial"/>
          <w:sz w:val="22"/>
          <w:szCs w:val="22"/>
          <w:lang w:val="es-CR"/>
        </w:rPr>
      </w:pPr>
    </w:p>
    <w:sectPr w:rsidR="00B60BF5" w:rsidSect="005B5035">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Marianela Zumbado Castro" w:date="2024-09-13T06:24:00Z" w:initials="MZC">
    <w:p w14:paraId="430F0550" w14:textId="77777777" w:rsidR="007E6C39" w:rsidRDefault="007E6C39" w:rsidP="007E6C39">
      <w:r>
        <w:rPr>
          <w:rStyle w:val="Refdecomentario"/>
        </w:rPr>
        <w:annotationRef/>
      </w:r>
      <w:r>
        <w:rPr>
          <w:sz w:val="20"/>
          <w:szCs w:val="20"/>
        </w:rPr>
        <w:t>Las pruebas comprensivas y las estandarizadas no son comparables, debido a su naturaleza (propósitos, diseño, aplicación, entre otras). Por tanto, no se puede abordar de manera simultánea. Para la investigación en Matemáticas se acordó solo abordar la estandarizada.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0F055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2ABA8A" w16cex:dateUtc="2025-11-12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0F0550" w16cid:durableId="142ABA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F3571" w14:textId="77777777" w:rsidR="00E03E31" w:rsidRDefault="00E03E31" w:rsidP="00017A3D">
      <w:r>
        <w:separator/>
      </w:r>
    </w:p>
  </w:endnote>
  <w:endnote w:type="continuationSeparator" w:id="0">
    <w:p w14:paraId="678DAC2D" w14:textId="77777777" w:rsidR="00E03E31" w:rsidRDefault="00E03E31" w:rsidP="0001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BM Plex Sans">
    <w:panose1 w:val="020B0503050203000203"/>
    <w:charset w:val="00"/>
    <w:family w:val="swiss"/>
    <w:pitch w:val="variable"/>
    <w:sig w:usb0="A00002EF" w:usb1="5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IBM Plex Sans SemiBold">
    <w:panose1 w:val="020B0703050203000203"/>
    <w:charset w:val="00"/>
    <w:family w:val="swiss"/>
    <w:pitch w:val="variable"/>
    <w:sig w:usb0="A000026F" w:usb1="5000207B" w:usb2="00000000" w:usb3="00000000" w:csb0="00000197" w:csb1="00000000"/>
  </w:font>
  <w:font w:name="IBM Plex Sans Light">
    <w:panose1 w:val="020B0403050203000203"/>
    <w:charset w:val="00"/>
    <w:family w:val="swiss"/>
    <w:pitch w:val="variable"/>
    <w:sig w:usb0="A000026F" w:usb1="5000207B" w:usb2="00000000" w:usb3="00000000" w:csb0="00000197" w:csb1="00000000"/>
  </w:font>
  <w:font w:name="IBM Plex Serif">
    <w:panose1 w:val="02060503050406000203"/>
    <w:charset w:val="00"/>
    <w:family w:val="roman"/>
    <w:pitch w:val="variable"/>
    <w:sig w:usb0="A000026F" w:usb1="5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IBM Plex Sans Condensed Light">
    <w:panose1 w:val="020B0406050203000203"/>
    <w:charset w:val="00"/>
    <w:family w:val="swiss"/>
    <w:pitch w:val="variable"/>
    <w:sig w:usb0="A000006F" w:usb1="50002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8D7E0" w14:textId="77777777" w:rsidR="00E03E31" w:rsidRDefault="00E03E31" w:rsidP="00017A3D">
      <w:r>
        <w:separator/>
      </w:r>
    </w:p>
  </w:footnote>
  <w:footnote w:type="continuationSeparator" w:id="0">
    <w:p w14:paraId="344BA4B6" w14:textId="77777777" w:rsidR="00E03E31" w:rsidRDefault="00E03E31" w:rsidP="00017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68E"/>
    <w:multiLevelType w:val="hybridMultilevel"/>
    <w:tmpl w:val="0AB888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33214BE"/>
    <w:multiLevelType w:val="hybridMultilevel"/>
    <w:tmpl w:val="854C5A7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574AE1"/>
    <w:multiLevelType w:val="hybridMultilevel"/>
    <w:tmpl w:val="C3D8C28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E9D73E2"/>
    <w:multiLevelType w:val="hybridMultilevel"/>
    <w:tmpl w:val="E5BA8B9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225621D"/>
    <w:multiLevelType w:val="hybridMultilevel"/>
    <w:tmpl w:val="718697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2BF6237"/>
    <w:multiLevelType w:val="hybridMultilevel"/>
    <w:tmpl w:val="570AA7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96449F5"/>
    <w:multiLevelType w:val="hybridMultilevel"/>
    <w:tmpl w:val="D56ABFB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4C5B0699"/>
    <w:multiLevelType w:val="hybridMultilevel"/>
    <w:tmpl w:val="2CD2D0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43705C0"/>
    <w:multiLevelType w:val="hybridMultilevel"/>
    <w:tmpl w:val="01DE22C8"/>
    <w:lvl w:ilvl="0" w:tplc="DF88E46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70606FA3"/>
    <w:multiLevelType w:val="hybridMultilevel"/>
    <w:tmpl w:val="05EEBF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1FF1381"/>
    <w:multiLevelType w:val="hybridMultilevel"/>
    <w:tmpl w:val="332EC982"/>
    <w:lvl w:ilvl="0" w:tplc="080A0019">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31473E"/>
    <w:multiLevelType w:val="hybridMultilevel"/>
    <w:tmpl w:val="9C2A7BD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786658581">
    <w:abstractNumId w:val="7"/>
  </w:num>
  <w:num w:numId="2" w16cid:durableId="624124076">
    <w:abstractNumId w:val="11"/>
  </w:num>
  <w:num w:numId="3" w16cid:durableId="913052173">
    <w:abstractNumId w:val="4"/>
  </w:num>
  <w:num w:numId="4" w16cid:durableId="1956055307">
    <w:abstractNumId w:val="2"/>
  </w:num>
  <w:num w:numId="5" w16cid:durableId="620306051">
    <w:abstractNumId w:val="5"/>
  </w:num>
  <w:num w:numId="6" w16cid:durableId="630521991">
    <w:abstractNumId w:val="9"/>
  </w:num>
  <w:num w:numId="7" w16cid:durableId="615528081">
    <w:abstractNumId w:val="0"/>
  </w:num>
  <w:num w:numId="8" w16cid:durableId="1315795663">
    <w:abstractNumId w:val="3"/>
  </w:num>
  <w:num w:numId="9" w16cid:durableId="1361858584">
    <w:abstractNumId w:val="8"/>
  </w:num>
  <w:num w:numId="10" w16cid:durableId="1748961368">
    <w:abstractNumId w:val="1"/>
  </w:num>
  <w:num w:numId="11" w16cid:durableId="19627273">
    <w:abstractNumId w:val="10"/>
  </w:num>
  <w:num w:numId="12" w16cid:durableId="1660570601">
    <w:abstractNumId w:val="6"/>
  </w:num>
  <w:num w:numId="13" w16cid:durableId="2108498677">
    <w:abstractNumId w:val="0"/>
    <w:lvlOverride w:ilvl="0"/>
    <w:lvlOverride w:ilvl="1"/>
    <w:lvlOverride w:ilvl="2"/>
    <w:lvlOverride w:ilvl="3"/>
    <w:lvlOverride w:ilvl="4"/>
    <w:lvlOverride w:ilvl="5"/>
    <w:lvlOverride w:ilvl="6"/>
    <w:lvlOverride w:ilvl="7"/>
    <w:lvlOverride w:ilvl="8"/>
  </w:num>
  <w:num w:numId="14" w16cid:durableId="967860710">
    <w:abstractNumId w:val="3"/>
    <w:lvlOverride w:ilvl="0"/>
    <w:lvlOverride w:ilvl="1"/>
    <w:lvlOverride w:ilvl="2"/>
    <w:lvlOverride w:ilvl="3"/>
    <w:lvlOverride w:ilvl="4"/>
    <w:lvlOverride w:ilvl="5"/>
    <w:lvlOverride w:ilvl="6"/>
    <w:lvlOverride w:ilvl="7"/>
    <w:lvlOverride w:ilvl="8"/>
  </w:num>
  <w:num w:numId="15" w16cid:durableId="1939872506">
    <w:abstractNumId w:val="2"/>
    <w:lvlOverride w:ilvl="0"/>
    <w:lvlOverride w:ilvl="1"/>
    <w:lvlOverride w:ilvl="2"/>
    <w:lvlOverride w:ilvl="3"/>
    <w:lvlOverride w:ilvl="4"/>
    <w:lvlOverride w:ilvl="5"/>
    <w:lvlOverride w:ilvl="6"/>
    <w:lvlOverride w:ilvl="7"/>
    <w:lvlOverride w:ilvl="8"/>
  </w:num>
  <w:num w:numId="16" w16cid:durableId="2132019003">
    <w:abstractNumId w:val="4"/>
    <w:lvlOverride w:ilvl="0"/>
    <w:lvlOverride w:ilvl="1"/>
    <w:lvlOverride w:ilvl="2"/>
    <w:lvlOverride w:ilvl="3"/>
    <w:lvlOverride w:ilvl="4"/>
    <w:lvlOverride w:ilvl="5"/>
    <w:lvlOverride w:ilvl="6"/>
    <w:lvlOverride w:ilvl="7"/>
    <w:lvlOverride w:ilvl="8"/>
  </w:num>
  <w:num w:numId="17" w16cid:durableId="1330448812">
    <w:abstractNumId w:val="11"/>
    <w:lvlOverride w:ilvl="0"/>
    <w:lvlOverride w:ilvl="1"/>
    <w:lvlOverride w:ilvl="2"/>
    <w:lvlOverride w:ilvl="3"/>
    <w:lvlOverride w:ilvl="4"/>
    <w:lvlOverride w:ilvl="5"/>
    <w:lvlOverride w:ilvl="6"/>
    <w:lvlOverride w:ilvl="7"/>
    <w:lvlOverride w:ilvl="8"/>
  </w:num>
  <w:num w:numId="18" w16cid:durableId="147942110">
    <w:abstractNumId w:val="5"/>
    <w:lvlOverride w:ilvl="0"/>
    <w:lvlOverride w:ilvl="1"/>
    <w:lvlOverride w:ilvl="2"/>
    <w:lvlOverride w:ilvl="3"/>
    <w:lvlOverride w:ilvl="4"/>
    <w:lvlOverride w:ilvl="5"/>
    <w:lvlOverride w:ilvl="6"/>
    <w:lvlOverride w:ilvl="7"/>
    <w:lvlOverride w:ilvl="8"/>
  </w:num>
  <w:num w:numId="19" w16cid:durableId="606502581">
    <w:abstractNumId w:val="9"/>
    <w:lvlOverride w:ilvl="0"/>
    <w:lvlOverride w:ilvl="1"/>
    <w:lvlOverride w:ilvl="2"/>
    <w:lvlOverride w:ilvl="3"/>
    <w:lvlOverride w:ilvl="4"/>
    <w:lvlOverride w:ilvl="5"/>
    <w:lvlOverride w:ilvl="6"/>
    <w:lvlOverride w:ilvl="7"/>
    <w:lvlOverride w:ilv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nela Zumbado Castro">
    <w15:presenceInfo w15:providerId="AD" w15:userId="S::mazumbado@uned.ac.cr::69ef1052-4205-46a6-b960-d821d38eca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3D"/>
    <w:rsid w:val="0001614C"/>
    <w:rsid w:val="00017A3D"/>
    <w:rsid w:val="0004400F"/>
    <w:rsid w:val="000566AC"/>
    <w:rsid w:val="00070F24"/>
    <w:rsid w:val="0007418E"/>
    <w:rsid w:val="0007673E"/>
    <w:rsid w:val="000873BA"/>
    <w:rsid w:val="000B1A9E"/>
    <w:rsid w:val="000B7DB9"/>
    <w:rsid w:val="000E44C4"/>
    <w:rsid w:val="000F5619"/>
    <w:rsid w:val="0010163E"/>
    <w:rsid w:val="001116BF"/>
    <w:rsid w:val="00111CEC"/>
    <w:rsid w:val="00127F2B"/>
    <w:rsid w:val="00137A5F"/>
    <w:rsid w:val="00145931"/>
    <w:rsid w:val="00163CC4"/>
    <w:rsid w:val="00184059"/>
    <w:rsid w:val="001A13F4"/>
    <w:rsid w:val="001B23DA"/>
    <w:rsid w:val="001D158B"/>
    <w:rsid w:val="001D5E01"/>
    <w:rsid w:val="001E4CE9"/>
    <w:rsid w:val="00213E92"/>
    <w:rsid w:val="00216E09"/>
    <w:rsid w:val="00217A36"/>
    <w:rsid w:val="00222D1F"/>
    <w:rsid w:val="00251156"/>
    <w:rsid w:val="00261DEB"/>
    <w:rsid w:val="002620FB"/>
    <w:rsid w:val="00294F27"/>
    <w:rsid w:val="002A6489"/>
    <w:rsid w:val="002B0C0C"/>
    <w:rsid w:val="002B7D0C"/>
    <w:rsid w:val="002C5939"/>
    <w:rsid w:val="002E5957"/>
    <w:rsid w:val="002E6C75"/>
    <w:rsid w:val="002F2C73"/>
    <w:rsid w:val="002F48DD"/>
    <w:rsid w:val="002F54C6"/>
    <w:rsid w:val="00320E70"/>
    <w:rsid w:val="003213A7"/>
    <w:rsid w:val="00330CFF"/>
    <w:rsid w:val="00347071"/>
    <w:rsid w:val="00356A55"/>
    <w:rsid w:val="00356ABE"/>
    <w:rsid w:val="003A3D5D"/>
    <w:rsid w:val="00401AA8"/>
    <w:rsid w:val="004643E1"/>
    <w:rsid w:val="004779D1"/>
    <w:rsid w:val="004808A3"/>
    <w:rsid w:val="004A2AB2"/>
    <w:rsid w:val="004B0FBA"/>
    <w:rsid w:val="004C5EF6"/>
    <w:rsid w:val="004C60D0"/>
    <w:rsid w:val="004D118C"/>
    <w:rsid w:val="004D1F10"/>
    <w:rsid w:val="004E61DF"/>
    <w:rsid w:val="004F1584"/>
    <w:rsid w:val="004F2A94"/>
    <w:rsid w:val="00522020"/>
    <w:rsid w:val="00523E0F"/>
    <w:rsid w:val="005261F7"/>
    <w:rsid w:val="005805E5"/>
    <w:rsid w:val="005A17BA"/>
    <w:rsid w:val="005B28D8"/>
    <w:rsid w:val="005B5035"/>
    <w:rsid w:val="005B77E9"/>
    <w:rsid w:val="005D7484"/>
    <w:rsid w:val="005F1DCE"/>
    <w:rsid w:val="00606C3E"/>
    <w:rsid w:val="00642095"/>
    <w:rsid w:val="00646800"/>
    <w:rsid w:val="00647DB3"/>
    <w:rsid w:val="00694F29"/>
    <w:rsid w:val="006A03B8"/>
    <w:rsid w:val="00776AE2"/>
    <w:rsid w:val="00787E06"/>
    <w:rsid w:val="007B50D9"/>
    <w:rsid w:val="007D2D90"/>
    <w:rsid w:val="007D42F5"/>
    <w:rsid w:val="007E4EE9"/>
    <w:rsid w:val="007E4FD1"/>
    <w:rsid w:val="007E6C39"/>
    <w:rsid w:val="007F3BBD"/>
    <w:rsid w:val="00840258"/>
    <w:rsid w:val="00840D8D"/>
    <w:rsid w:val="00846326"/>
    <w:rsid w:val="00864E1C"/>
    <w:rsid w:val="00882272"/>
    <w:rsid w:val="008C34D5"/>
    <w:rsid w:val="008F0541"/>
    <w:rsid w:val="008F1939"/>
    <w:rsid w:val="00904472"/>
    <w:rsid w:val="009169D9"/>
    <w:rsid w:val="00916B48"/>
    <w:rsid w:val="009618BB"/>
    <w:rsid w:val="00971AC6"/>
    <w:rsid w:val="00985D58"/>
    <w:rsid w:val="00994F6B"/>
    <w:rsid w:val="009A1911"/>
    <w:rsid w:val="009B2DA8"/>
    <w:rsid w:val="009C24D0"/>
    <w:rsid w:val="009C5B7F"/>
    <w:rsid w:val="009D2DEC"/>
    <w:rsid w:val="00A179F0"/>
    <w:rsid w:val="00A4442C"/>
    <w:rsid w:val="00A52776"/>
    <w:rsid w:val="00A737FB"/>
    <w:rsid w:val="00AA5CBF"/>
    <w:rsid w:val="00B07001"/>
    <w:rsid w:val="00B23292"/>
    <w:rsid w:val="00B26BAC"/>
    <w:rsid w:val="00B274F2"/>
    <w:rsid w:val="00B34B4B"/>
    <w:rsid w:val="00B60BF5"/>
    <w:rsid w:val="00B9266D"/>
    <w:rsid w:val="00BB27AD"/>
    <w:rsid w:val="00BD4A31"/>
    <w:rsid w:val="00BE7AEC"/>
    <w:rsid w:val="00C06031"/>
    <w:rsid w:val="00C70A49"/>
    <w:rsid w:val="00CC323B"/>
    <w:rsid w:val="00D108EF"/>
    <w:rsid w:val="00D20D1A"/>
    <w:rsid w:val="00D432A4"/>
    <w:rsid w:val="00D45BEA"/>
    <w:rsid w:val="00D479A2"/>
    <w:rsid w:val="00D47D22"/>
    <w:rsid w:val="00D61781"/>
    <w:rsid w:val="00D73679"/>
    <w:rsid w:val="00D76682"/>
    <w:rsid w:val="00DB0878"/>
    <w:rsid w:val="00DB4D3E"/>
    <w:rsid w:val="00DB6140"/>
    <w:rsid w:val="00DB7A97"/>
    <w:rsid w:val="00DE7C01"/>
    <w:rsid w:val="00E02D97"/>
    <w:rsid w:val="00E03E31"/>
    <w:rsid w:val="00E17ADE"/>
    <w:rsid w:val="00E3248E"/>
    <w:rsid w:val="00E4057D"/>
    <w:rsid w:val="00E61802"/>
    <w:rsid w:val="00E63F4F"/>
    <w:rsid w:val="00E75651"/>
    <w:rsid w:val="00E90EE1"/>
    <w:rsid w:val="00EC5928"/>
    <w:rsid w:val="00ED6F1B"/>
    <w:rsid w:val="00F020F3"/>
    <w:rsid w:val="00F077A7"/>
    <w:rsid w:val="00F3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758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1614C"/>
    <w:pPr>
      <w:keepNext/>
      <w:keepLines/>
      <w:spacing w:before="480"/>
      <w:outlineLvl w:val="0"/>
    </w:pPr>
    <w:rPr>
      <w:rFonts w:asciiTheme="majorHAnsi" w:eastAsiaTheme="majorEastAsia" w:hAnsiTheme="majorHAnsi" w:cstheme="majorBidi"/>
      <w:b/>
      <w:bCs/>
      <w:color w:val="2E74B5" w:themeColor="accent1" w:themeShade="BF"/>
      <w:sz w:val="28"/>
      <w:szCs w:val="28"/>
      <w:lang w:val="es-CR" w:eastAsia="es-CR"/>
    </w:rPr>
  </w:style>
  <w:style w:type="paragraph" w:styleId="Ttulo2">
    <w:name w:val="heading 2"/>
    <w:basedOn w:val="Normal"/>
    <w:next w:val="Normal"/>
    <w:link w:val="Ttulo2Car"/>
    <w:uiPriority w:val="9"/>
    <w:unhideWhenUsed/>
    <w:qFormat/>
    <w:rsid w:val="0001614C"/>
    <w:pPr>
      <w:keepNext/>
      <w:keepLines/>
      <w:spacing w:before="200"/>
      <w:outlineLvl w:val="1"/>
    </w:pPr>
    <w:rPr>
      <w:rFonts w:asciiTheme="majorHAnsi" w:eastAsiaTheme="majorEastAsia" w:hAnsiTheme="majorHAnsi" w:cstheme="majorBidi"/>
      <w:b/>
      <w:bCs/>
      <w:color w:val="5B9BD5" w:themeColor="accent1"/>
      <w:sz w:val="26"/>
      <w:szCs w:val="26"/>
      <w:lang w:val="es-CR" w:eastAsia="es-CR"/>
    </w:rPr>
  </w:style>
  <w:style w:type="paragraph" w:styleId="Ttulo3">
    <w:name w:val="heading 3"/>
    <w:basedOn w:val="Normal"/>
    <w:next w:val="Normal"/>
    <w:link w:val="Ttulo3Car"/>
    <w:uiPriority w:val="9"/>
    <w:semiHidden/>
    <w:unhideWhenUsed/>
    <w:qFormat/>
    <w:rsid w:val="0001614C"/>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7A3D"/>
    <w:pPr>
      <w:tabs>
        <w:tab w:val="center" w:pos="4680"/>
        <w:tab w:val="right" w:pos="9360"/>
      </w:tabs>
    </w:pPr>
  </w:style>
  <w:style w:type="character" w:customStyle="1" w:styleId="EncabezadoCar">
    <w:name w:val="Encabezado Car"/>
    <w:basedOn w:val="Fuentedeprrafopredeter"/>
    <w:link w:val="Encabezado"/>
    <w:uiPriority w:val="99"/>
    <w:rsid w:val="00017A3D"/>
  </w:style>
  <w:style w:type="paragraph" w:styleId="Piedepgina">
    <w:name w:val="footer"/>
    <w:basedOn w:val="Normal"/>
    <w:link w:val="PiedepginaCar"/>
    <w:uiPriority w:val="99"/>
    <w:unhideWhenUsed/>
    <w:rsid w:val="00017A3D"/>
    <w:pPr>
      <w:tabs>
        <w:tab w:val="center" w:pos="4680"/>
        <w:tab w:val="right" w:pos="9360"/>
      </w:tabs>
    </w:pPr>
  </w:style>
  <w:style w:type="character" w:customStyle="1" w:styleId="PiedepginaCar">
    <w:name w:val="Pie de página Car"/>
    <w:basedOn w:val="Fuentedeprrafopredeter"/>
    <w:link w:val="Piedepgina"/>
    <w:uiPriority w:val="99"/>
    <w:rsid w:val="00017A3D"/>
  </w:style>
  <w:style w:type="paragraph" w:styleId="Prrafodelista">
    <w:name w:val="List Paragraph"/>
    <w:aliases w:val="TFG,Body of text,List Paragraph1,Colorful List - Accent 11"/>
    <w:basedOn w:val="Normal"/>
    <w:link w:val="PrrafodelistaCar"/>
    <w:uiPriority w:val="34"/>
    <w:qFormat/>
    <w:rsid w:val="0001614C"/>
    <w:pPr>
      <w:ind w:left="720"/>
      <w:contextualSpacing/>
    </w:pPr>
  </w:style>
  <w:style w:type="character" w:customStyle="1" w:styleId="Ttulo1Car">
    <w:name w:val="Título 1 Car"/>
    <w:basedOn w:val="Fuentedeprrafopredeter"/>
    <w:link w:val="Ttulo1"/>
    <w:uiPriority w:val="9"/>
    <w:rsid w:val="0001614C"/>
    <w:rPr>
      <w:rFonts w:asciiTheme="majorHAnsi" w:eastAsiaTheme="majorEastAsia" w:hAnsiTheme="majorHAnsi" w:cstheme="majorBidi"/>
      <w:b/>
      <w:bCs/>
      <w:color w:val="2E74B5" w:themeColor="accent1" w:themeShade="BF"/>
      <w:sz w:val="28"/>
      <w:szCs w:val="28"/>
      <w:lang w:val="es-CR" w:eastAsia="es-CR"/>
    </w:rPr>
  </w:style>
  <w:style w:type="character" w:customStyle="1" w:styleId="Ttulo2Car">
    <w:name w:val="Título 2 Car"/>
    <w:basedOn w:val="Fuentedeprrafopredeter"/>
    <w:link w:val="Ttulo2"/>
    <w:uiPriority w:val="9"/>
    <w:rsid w:val="0001614C"/>
    <w:rPr>
      <w:rFonts w:asciiTheme="majorHAnsi" w:eastAsiaTheme="majorEastAsia" w:hAnsiTheme="majorHAnsi" w:cstheme="majorBidi"/>
      <w:b/>
      <w:bCs/>
      <w:color w:val="5B9BD5" w:themeColor="accent1"/>
      <w:sz w:val="26"/>
      <w:szCs w:val="26"/>
      <w:lang w:val="es-CR" w:eastAsia="es-CR"/>
    </w:rPr>
  </w:style>
  <w:style w:type="table" w:styleId="Tablaconcuadrcula">
    <w:name w:val="Table Grid"/>
    <w:basedOn w:val="Tablanormal"/>
    <w:uiPriority w:val="39"/>
    <w:rsid w:val="0001614C"/>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614C"/>
    <w:pPr>
      <w:autoSpaceDE w:val="0"/>
      <w:autoSpaceDN w:val="0"/>
      <w:adjustRightInd w:val="0"/>
    </w:pPr>
    <w:rPr>
      <w:rFonts w:ascii="IBM Plex Sans" w:hAnsi="IBM Plex Sans" w:cs="IBM Plex Sans"/>
      <w:color w:val="000000"/>
      <w:lang w:val="es-CR"/>
    </w:rPr>
  </w:style>
  <w:style w:type="character" w:customStyle="1" w:styleId="normaltextrun">
    <w:name w:val="normaltextrun"/>
    <w:basedOn w:val="Fuentedeprrafopredeter"/>
    <w:rsid w:val="0001614C"/>
  </w:style>
  <w:style w:type="character" w:customStyle="1" w:styleId="Ttulo3Car">
    <w:name w:val="Título 3 Car"/>
    <w:basedOn w:val="Fuentedeprrafopredeter"/>
    <w:link w:val="Ttulo3"/>
    <w:uiPriority w:val="9"/>
    <w:semiHidden/>
    <w:rsid w:val="0001614C"/>
    <w:rPr>
      <w:rFonts w:asciiTheme="majorHAnsi" w:eastAsiaTheme="majorEastAsia" w:hAnsiTheme="majorHAnsi" w:cstheme="majorBidi"/>
      <w:color w:val="1F4D78" w:themeColor="accent1" w:themeShade="7F"/>
    </w:rPr>
  </w:style>
  <w:style w:type="character" w:customStyle="1" w:styleId="eop">
    <w:name w:val="eop"/>
    <w:basedOn w:val="Fuentedeprrafopredeter"/>
    <w:rsid w:val="0001614C"/>
  </w:style>
  <w:style w:type="character" w:customStyle="1" w:styleId="PrrafodelistaCar">
    <w:name w:val="Párrafo de lista Car"/>
    <w:aliases w:val="TFG Car,Body of text Car,List Paragraph1 Car,Colorful List - Accent 11 Car"/>
    <w:link w:val="Prrafodelista"/>
    <w:uiPriority w:val="34"/>
    <w:rsid w:val="0001614C"/>
  </w:style>
  <w:style w:type="paragraph" w:customStyle="1" w:styleId="paragraph">
    <w:name w:val="paragraph"/>
    <w:basedOn w:val="Normal"/>
    <w:rsid w:val="00F32139"/>
    <w:pPr>
      <w:spacing w:before="100" w:beforeAutospacing="1" w:after="100" w:afterAutospacing="1"/>
    </w:pPr>
    <w:rPr>
      <w:rFonts w:ascii="Times New Roman" w:eastAsia="Times New Roman" w:hAnsi="Times New Roman" w:cs="Times New Roman"/>
      <w:lang w:val="es-CR" w:eastAsia="es-CR"/>
    </w:rPr>
  </w:style>
  <w:style w:type="character" w:customStyle="1" w:styleId="tabchar">
    <w:name w:val="tabchar"/>
    <w:basedOn w:val="Fuentedeprrafopredeter"/>
    <w:rsid w:val="00F32139"/>
  </w:style>
  <w:style w:type="paragraph" w:styleId="Textoindependiente">
    <w:name w:val="Body Text"/>
    <w:basedOn w:val="Normal"/>
    <w:link w:val="TextoindependienteCar"/>
    <w:uiPriority w:val="1"/>
    <w:qFormat/>
    <w:rsid w:val="009618BB"/>
    <w:pPr>
      <w:widowControl w:val="0"/>
      <w:autoSpaceDE w:val="0"/>
      <w:autoSpaceDN w:val="0"/>
      <w:jc w:val="both"/>
    </w:pPr>
    <w:rPr>
      <w:rFonts w:ascii="Tahoma" w:eastAsia="Tahoma" w:hAnsi="Tahoma" w:cs="Tahoma"/>
      <w:sz w:val="22"/>
      <w:szCs w:val="22"/>
      <w:lang w:val="es-ES" w:eastAsia="es-ES" w:bidi="es-ES"/>
    </w:rPr>
  </w:style>
  <w:style w:type="character" w:customStyle="1" w:styleId="TextoindependienteCar">
    <w:name w:val="Texto independiente Car"/>
    <w:basedOn w:val="Fuentedeprrafopredeter"/>
    <w:link w:val="Textoindependiente"/>
    <w:uiPriority w:val="1"/>
    <w:rsid w:val="009618BB"/>
    <w:rPr>
      <w:rFonts w:ascii="Tahoma" w:eastAsia="Tahoma" w:hAnsi="Tahoma" w:cs="Tahoma"/>
      <w:sz w:val="22"/>
      <w:szCs w:val="22"/>
      <w:lang w:val="es-ES" w:eastAsia="es-ES" w:bidi="es-ES"/>
    </w:rPr>
  </w:style>
  <w:style w:type="character" w:styleId="Refdecomentario">
    <w:name w:val="annotation reference"/>
    <w:basedOn w:val="Fuentedeprrafopredeter"/>
    <w:uiPriority w:val="99"/>
    <w:semiHidden/>
    <w:unhideWhenUsed/>
    <w:rsid w:val="009618BB"/>
    <w:rPr>
      <w:sz w:val="16"/>
      <w:szCs w:val="16"/>
    </w:rPr>
  </w:style>
  <w:style w:type="paragraph" w:styleId="Textocomentario">
    <w:name w:val="annotation text"/>
    <w:basedOn w:val="Normal"/>
    <w:link w:val="TextocomentarioCar"/>
    <w:uiPriority w:val="99"/>
    <w:unhideWhenUsed/>
    <w:rsid w:val="009618BB"/>
    <w:rPr>
      <w:sz w:val="20"/>
      <w:szCs w:val="20"/>
      <w:lang w:val="es-CR"/>
    </w:rPr>
  </w:style>
  <w:style w:type="character" w:customStyle="1" w:styleId="TextocomentarioCar">
    <w:name w:val="Texto comentario Car"/>
    <w:basedOn w:val="Fuentedeprrafopredeter"/>
    <w:link w:val="Textocomentario"/>
    <w:uiPriority w:val="99"/>
    <w:rsid w:val="009618BB"/>
    <w:rPr>
      <w:sz w:val="20"/>
      <w:szCs w:val="20"/>
      <w:lang w:val="es-CR"/>
    </w:rPr>
  </w:style>
  <w:style w:type="paragraph" w:styleId="NormalWeb">
    <w:name w:val="Normal (Web)"/>
    <w:basedOn w:val="Normal"/>
    <w:uiPriority w:val="99"/>
    <w:unhideWhenUsed/>
    <w:rsid w:val="00137A5F"/>
    <w:pPr>
      <w:spacing w:before="100" w:beforeAutospacing="1" w:after="100" w:afterAutospacing="1"/>
    </w:pPr>
    <w:rPr>
      <w:rFonts w:ascii="Times New Roman" w:eastAsia="Times New Roman" w:hAnsi="Times New Roman" w:cs="Times New Roman"/>
      <w:lang w:val="es-C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7c2c7b-0ab9-4f4b-aa40-987308622354" xsi:nil="true"/>
    <lcf76f155ced4ddcb4097134ff3c332f xmlns="524d28c9-3418-4e03-9da8-963f1e152f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B99BCBFA1A72943BF2F87FF740BE88E" ma:contentTypeVersion="19" ma:contentTypeDescription="Crear nuevo documento." ma:contentTypeScope="" ma:versionID="1459478c5e826772617723e7f4db2d17">
  <xsd:schema xmlns:xsd="http://www.w3.org/2001/XMLSchema" xmlns:xs="http://www.w3.org/2001/XMLSchema" xmlns:p="http://schemas.microsoft.com/office/2006/metadata/properties" xmlns:ns2="524d28c9-3418-4e03-9da8-963f1e152f0f" xmlns:ns3="5f7c2c7b-0ab9-4f4b-aa40-987308622354" targetNamespace="http://schemas.microsoft.com/office/2006/metadata/properties" ma:root="true" ma:fieldsID="1cd37b385731aeddc8c3837adfe87b9c" ns2:_="" ns3:_="">
    <xsd:import namespace="524d28c9-3418-4e03-9da8-963f1e152f0f"/>
    <xsd:import namespace="5f7c2c7b-0ab9-4f4b-aa40-9873086223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d28c9-3418-4e03-9da8-963f1e152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5248bfda-69ed-4412-9475-76aa0a65e08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7c2c7b-0ab9-4f4b-aa40-987308622354"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d6ace4db-5614-45a8-9db8-344648759f8c}" ma:internalName="TaxCatchAll" ma:showField="CatchAllData" ma:web="5f7c2c7b-0ab9-4f4b-aa40-987308622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C9EB8-3FB2-428C-92FE-C98881CFD25B}">
  <ds:schemaRefs>
    <ds:schemaRef ds:uri="http://schemas.microsoft.com/office/2006/metadata/properties"/>
    <ds:schemaRef ds:uri="http://schemas.microsoft.com/office/infopath/2007/PartnerControls"/>
    <ds:schemaRef ds:uri="5f7c2c7b-0ab9-4f4b-aa40-987308622354"/>
    <ds:schemaRef ds:uri="524d28c9-3418-4e03-9da8-963f1e152f0f"/>
  </ds:schemaRefs>
</ds:datastoreItem>
</file>

<file path=customXml/itemProps2.xml><?xml version="1.0" encoding="utf-8"?>
<ds:datastoreItem xmlns:ds="http://schemas.openxmlformats.org/officeDocument/2006/customXml" ds:itemID="{364BAEBD-0E17-4C13-A016-924889B2CC26}">
  <ds:schemaRefs>
    <ds:schemaRef ds:uri="http://schemas.microsoft.com/sharepoint/v3/contenttype/forms"/>
  </ds:schemaRefs>
</ds:datastoreItem>
</file>

<file path=customXml/itemProps3.xml><?xml version="1.0" encoding="utf-8"?>
<ds:datastoreItem xmlns:ds="http://schemas.openxmlformats.org/officeDocument/2006/customXml" ds:itemID="{255415F1-2D51-4B88-8861-B8676D489E78}"/>
</file>

<file path=docProps/app.xml><?xml version="1.0" encoding="utf-8"?>
<Properties xmlns="http://schemas.openxmlformats.org/officeDocument/2006/extended-properties" xmlns:vt="http://schemas.openxmlformats.org/officeDocument/2006/docPropsVTypes">
  <Template>Normal</Template>
  <TotalTime>28</TotalTime>
  <Pages>13</Pages>
  <Words>2324</Words>
  <Characters>13110</Characters>
  <Application>Microsoft Office Word</Application>
  <DocSecurity>0</DocSecurity>
  <Lines>504</Lines>
  <Paragraphs>261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Valdelomar</dc:creator>
  <cp:keywords/>
  <dc:description/>
  <cp:lastModifiedBy>Jennyfer Leon Mena</cp:lastModifiedBy>
  <cp:revision>4</cp:revision>
  <dcterms:created xsi:type="dcterms:W3CDTF">2025-11-12T16:32:00Z</dcterms:created>
  <dcterms:modified xsi:type="dcterms:W3CDTF">2025-11-12T17:06:00Z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0x0101000B99BCBFA1A72943BF2F87FF740BE88E</vt:lpwstr>
  </property>
  <property fmtid="{D5CDD505-2E9C-101B-9397-08002B2CF9AE}" pid="3" name="MediaServiceImageTags">
    <vt:lpwstr/>
  </property>
</Properties>
</file>