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57CE" w14:textId="0F4DF8BA" w:rsidR="00791F31" w:rsidRPr="00C133FF" w:rsidRDefault="00344F3C" w:rsidP="00791F31">
      <w:pPr>
        <w:jc w:val="center"/>
        <w:rPr>
          <w:rFonts w:ascii="IBM Plex Sans" w:hAnsi="IBM Plex Sans"/>
          <w:b/>
          <w:bCs/>
          <w:sz w:val="22"/>
          <w:szCs w:val="22"/>
          <w:lang w:val="es-ES" w:eastAsia="es-ES"/>
        </w:rPr>
      </w:pPr>
      <w:bookmarkStart w:id="0" w:name="_Toc174383629"/>
      <w:r w:rsidRPr="00C133FF">
        <w:rPr>
          <w:rFonts w:ascii="IBM Plex Sans" w:hAnsi="IBM Plex Sans"/>
          <w:b/>
          <w:bCs/>
          <w:sz w:val="22"/>
          <w:szCs w:val="22"/>
          <w:lang w:val="es-ES" w:eastAsia="es-ES"/>
        </w:rPr>
        <w:t>Cuestionario</w:t>
      </w:r>
      <w:r w:rsidR="00791F31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: </w:t>
      </w:r>
      <w:r w:rsidR="00791F31">
        <w:rPr>
          <w:rFonts w:ascii="IBM Plex Sans" w:hAnsi="IBM Plex Sans"/>
          <w:b/>
          <w:bCs/>
          <w:sz w:val="22"/>
          <w:szCs w:val="22"/>
          <w:lang w:val="es-ES" w:eastAsia="es-ES"/>
        </w:rPr>
        <w:t>E</w:t>
      </w:r>
      <w:r w:rsidR="00791F31" w:rsidRPr="002733A8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strategias </w:t>
      </w:r>
      <w:r w:rsidR="00791F31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docentes </w:t>
      </w:r>
      <w:r w:rsidR="00791F31" w:rsidRPr="002733A8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de mediación en el aula para trabajar </w:t>
      </w:r>
      <w:r w:rsidR="00791F31">
        <w:rPr>
          <w:rFonts w:ascii="IBM Plex Sans" w:hAnsi="IBM Plex Sans"/>
          <w:b/>
          <w:bCs/>
          <w:sz w:val="22"/>
          <w:szCs w:val="22"/>
          <w:lang w:val="es-ES" w:eastAsia="es-ES"/>
        </w:rPr>
        <w:t>Relaciones, Álgebra y Geometría</w:t>
      </w:r>
      <w:r w:rsidR="00791F31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 </w:t>
      </w:r>
      <w:r w:rsidR="00791F31" w:rsidRPr="002733A8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en </w:t>
      </w:r>
      <w:r w:rsidR="00791F31">
        <w:rPr>
          <w:rFonts w:ascii="IBM Plex Sans" w:hAnsi="IBM Plex Sans"/>
          <w:b/>
          <w:bCs/>
          <w:sz w:val="22"/>
          <w:szCs w:val="22"/>
          <w:lang w:val="es-ES" w:eastAsia="es-ES"/>
        </w:rPr>
        <w:t>primaria</w:t>
      </w:r>
    </w:p>
    <w:p w14:paraId="12A5FD29" w14:textId="2E874AAF" w:rsidR="00526845" w:rsidRPr="00C133FF" w:rsidRDefault="00526845" w:rsidP="00791F31">
      <w:pPr>
        <w:jc w:val="center"/>
        <w:rPr>
          <w:rFonts w:ascii="IBM Plex Sans" w:hAnsi="IBM Plex Sans"/>
          <w:sz w:val="22"/>
          <w:szCs w:val="22"/>
          <w:lang w:val="es-ES" w:eastAsia="es-ES"/>
        </w:rPr>
      </w:pPr>
    </w:p>
    <w:p w14:paraId="496D4DC5" w14:textId="77777777" w:rsidR="00367054" w:rsidRPr="00C133FF" w:rsidRDefault="00367054" w:rsidP="00367054">
      <w:pPr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b/>
          <w:bCs/>
          <w:sz w:val="22"/>
          <w:szCs w:val="22"/>
          <w:lang w:val="es-ES" w:eastAsia="es-ES"/>
        </w:rPr>
        <w:t>I Parte. Introducción y consentimiento</w:t>
      </w:r>
    </w:p>
    <w:p w14:paraId="014D55F0" w14:textId="77777777" w:rsidR="00367054" w:rsidRPr="00C133FF" w:rsidRDefault="00367054" w:rsidP="00367054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1AA2EA72" w14:textId="6EC06499" w:rsidR="00367054" w:rsidRPr="00BA687F" w:rsidRDefault="00367054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El Programa Estado de la Nación está realizando una investigación sobre las estrategias de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mediación que se utilizan en el aula para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propiciar habilidades específicas fundamentales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en </w:t>
      </w:r>
      <w:r w:rsidR="00B067D2" w:rsidRPr="00BA687F">
        <w:rPr>
          <w:rFonts w:ascii="IBM Plex Sans" w:hAnsi="IBM Plex Sans"/>
          <w:sz w:val="22"/>
          <w:szCs w:val="22"/>
          <w:lang w:val="es-ES" w:eastAsia="es-ES"/>
        </w:rPr>
        <w:t>Matemática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.  Debido a su valiosa experiencia</w:t>
      </w:r>
      <w:r w:rsidR="00E1226F" w:rsidRPr="00BA687F">
        <w:rPr>
          <w:rFonts w:ascii="IBM Plex Sans" w:hAnsi="IBM Plex Sans"/>
          <w:sz w:val="22"/>
          <w:szCs w:val="22"/>
          <w:lang w:val="es-ES" w:eastAsia="es-ES"/>
        </w:rPr>
        <w:t>,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conocimiento sobre la dinámica del aula y el desempeño de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l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estudiant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ado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, le solicitamos, respetuosamente, que nos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 xml:space="preserve">facilite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inform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ación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sobre las principales estrategias que desarrolla para promover </w:t>
      </w:r>
      <w:r w:rsidR="006F2AC3" w:rsidRPr="00BA687F">
        <w:rPr>
          <w:rFonts w:ascii="IBM Plex Sans" w:hAnsi="IBM Plex Sans"/>
          <w:sz w:val="22"/>
          <w:szCs w:val="22"/>
          <w:lang w:val="es-ES" w:eastAsia="es-ES"/>
        </w:rPr>
        <w:t>la competencia matemática.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Además, es fundamental conocer cuáles son los principales retos que usted enfrenta para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desarrollar sus lecciones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, y avanzar con las demandas de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l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os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programa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de estudio.</w:t>
      </w:r>
    </w:p>
    <w:p w14:paraId="737058FB" w14:textId="2D284793" w:rsidR="00D60FBB" w:rsidRPr="00D60FBB" w:rsidRDefault="00797DAE" w:rsidP="00D60FBB">
      <w:pPr>
        <w:spacing w:after="120"/>
        <w:jc w:val="both"/>
        <w:rPr>
          <w:rFonts w:ascii="IBM Plex Sans" w:hAnsi="IBM Plex Sans"/>
          <w:sz w:val="22"/>
          <w:szCs w:val="22"/>
          <w:lang w:val="es-CR" w:eastAsia="es-ES"/>
        </w:rPr>
      </w:pPr>
      <w:r w:rsidRPr="00BA687F">
        <w:rPr>
          <w:rFonts w:ascii="IBM Plex Sans" w:hAnsi="IBM Plex Sans"/>
          <w:sz w:val="22"/>
          <w:szCs w:val="22"/>
          <w:lang w:val="es-ES" w:eastAsia="es-ES"/>
        </w:rPr>
        <w:t>Esta sesión será</w:t>
      </w:r>
      <w:r w:rsidR="00367054" w:rsidRPr="00BA687F">
        <w:rPr>
          <w:rFonts w:ascii="IBM Plex Sans" w:hAnsi="IBM Plex Sans"/>
          <w:sz w:val="22"/>
          <w:szCs w:val="22"/>
          <w:lang w:val="es-ES" w:eastAsia="es-ES"/>
        </w:rPr>
        <w:t xml:space="preserve"> grabada con el fin de facilitar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el registro de las respuestas</w:t>
      </w:r>
      <w:r w:rsidR="00367054" w:rsidRPr="00BA687F">
        <w:rPr>
          <w:rFonts w:ascii="IBM Plex Sans" w:hAnsi="IBM Plex Sans"/>
          <w:sz w:val="22"/>
          <w:szCs w:val="22"/>
          <w:lang w:val="es-ES" w:eastAsia="es-ES"/>
        </w:rPr>
        <w:t>.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D60FBB" w:rsidRPr="00BA687F">
        <w:rPr>
          <w:rFonts w:ascii="IBM Plex Sans" w:hAnsi="IBM Plex Sans"/>
          <w:sz w:val="22"/>
          <w:szCs w:val="22"/>
          <w:lang w:val="es-ES" w:eastAsia="es-ES"/>
        </w:rPr>
        <w:t xml:space="preserve">Su participación es completamente voluntaria y anónima, por tanto, no se recolectan datos que posibiliten su identificación. </w:t>
      </w:r>
      <w:r w:rsidR="005C679C" w:rsidRPr="00BA687F">
        <w:rPr>
          <w:rFonts w:ascii="IBM Plex Sans" w:hAnsi="IBM Plex Sans"/>
          <w:sz w:val="22"/>
          <w:szCs w:val="22"/>
          <w:lang w:val="es-CR" w:eastAsia="es-ES"/>
        </w:rPr>
        <w:t>La información obtenida</w:t>
      </w:r>
      <w:r w:rsidR="00D60FBB" w:rsidRPr="00BA687F">
        <w:rPr>
          <w:rFonts w:ascii="IBM Plex Sans" w:hAnsi="IBM Plex Sans"/>
          <w:sz w:val="22"/>
          <w:szCs w:val="22"/>
          <w:lang w:val="es-CR" w:eastAsia="es-ES"/>
        </w:rPr>
        <w:t xml:space="preserve"> se tratará con estricta confidencialidad y se utilizará con fines de investigación académica</w:t>
      </w:r>
      <w:r w:rsidR="005C679C" w:rsidRPr="00BA687F">
        <w:rPr>
          <w:rFonts w:ascii="IBM Plex Sans" w:hAnsi="IBM Plex Sans"/>
          <w:sz w:val="22"/>
          <w:szCs w:val="22"/>
          <w:lang w:val="es-CR" w:eastAsia="es-ES"/>
        </w:rPr>
        <w:t xml:space="preserve"> únicamente</w:t>
      </w:r>
      <w:r w:rsidR="00D60FBB" w:rsidRPr="00BA687F">
        <w:rPr>
          <w:rFonts w:ascii="IBM Plex Sans" w:hAnsi="IBM Plex Sans"/>
          <w:sz w:val="22"/>
          <w:szCs w:val="22"/>
          <w:lang w:val="es-CR" w:eastAsia="es-ES"/>
        </w:rPr>
        <w:t>. Los resultados que se presenten en el Informe siempre describirán grupos de personas y nunca casos individuales. La aplicación de</w:t>
      </w:r>
      <w:r w:rsidR="006F2AC3" w:rsidRPr="00BA687F">
        <w:rPr>
          <w:rFonts w:ascii="IBM Plex Sans" w:hAnsi="IBM Plex Sans"/>
          <w:sz w:val="22"/>
          <w:szCs w:val="22"/>
          <w:lang w:val="es-CR" w:eastAsia="es-ES"/>
        </w:rPr>
        <w:t xml:space="preserve">l </w:t>
      </w:r>
      <w:r w:rsidR="00D60FBB" w:rsidRPr="00BA687F">
        <w:rPr>
          <w:rFonts w:ascii="IBM Plex Sans" w:hAnsi="IBM Plex Sans"/>
          <w:sz w:val="22"/>
          <w:szCs w:val="22"/>
          <w:lang w:val="es-CR" w:eastAsia="es-ES"/>
        </w:rPr>
        <w:t>instrumento no representa ningún riesgo para las personas participantes, no se recolectarán datos sensibles ni se perderá ningún derecho al participar en el estudio.</w:t>
      </w:r>
    </w:p>
    <w:p w14:paraId="64E73618" w14:textId="27125F56" w:rsidR="00851F3C" w:rsidRPr="00C133FF" w:rsidRDefault="00851F3C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El cuestionario cuenta con </w:t>
      </w:r>
      <w:r w:rsidR="002B230B">
        <w:rPr>
          <w:rFonts w:ascii="IBM Plex Sans" w:hAnsi="IBM Plex Sans"/>
          <w:sz w:val="22"/>
          <w:szCs w:val="22"/>
          <w:lang w:val="es-ES" w:eastAsia="es-ES"/>
        </w:rPr>
        <w:t>cinco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 secciones, además de esta introducción y le tomará un estimado de </w:t>
      </w:r>
      <w:r w:rsidRPr="008164C4">
        <w:rPr>
          <w:rFonts w:ascii="IBM Plex Sans" w:hAnsi="IBM Plex Sans"/>
          <w:sz w:val="22"/>
          <w:szCs w:val="22"/>
          <w:highlight w:val="yellow"/>
          <w:lang w:val="es-ES" w:eastAsia="es-ES"/>
        </w:rPr>
        <w:t>XX minutos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 completarlo.  Agradecemos su participación en este estudio que será el resultado de la voz de la experiencia de</w:t>
      </w:r>
      <w:r w:rsidR="0060002D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l</w:t>
      </w:r>
      <w:r w:rsidR="0060002D" w:rsidRPr="00BA687F">
        <w:rPr>
          <w:rFonts w:ascii="IBM Plex Sans" w:hAnsi="IBM Plex Sans"/>
          <w:sz w:val="22"/>
          <w:szCs w:val="22"/>
          <w:lang w:val="es-ES" w:eastAsia="es-ES"/>
        </w:rPr>
        <w:t>a persona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docente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 y del desempeño real de sus estudiantes.</w:t>
      </w:r>
    </w:p>
    <w:p w14:paraId="5113FA3F" w14:textId="40AEBE54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¿Está dispuesto(a) a participar en este estudio?</w:t>
      </w:r>
    </w:p>
    <w:p w14:paraId="06742353" w14:textId="77777777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</w:p>
    <w:p w14:paraId="307BD1DD" w14:textId="77777777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(1)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Sí</w:t>
      </w:r>
    </w:p>
    <w:p w14:paraId="346CAD14" w14:textId="77777777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(2)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No</w:t>
      </w:r>
    </w:p>
    <w:p w14:paraId="4838A105" w14:textId="77777777" w:rsidR="00367054" w:rsidRDefault="00367054" w:rsidP="00367054">
      <w:pPr>
        <w:rPr>
          <w:rFonts w:ascii="IBM Plex Sans" w:hAnsi="IBM Plex Sans"/>
          <w:lang w:val="es-ES" w:eastAsia="es-ES"/>
        </w:rPr>
      </w:pPr>
    </w:p>
    <w:p w14:paraId="46CA9A3B" w14:textId="658BABAA" w:rsidR="00AC63A4" w:rsidRDefault="00AC63A4">
      <w:pPr>
        <w:rPr>
          <w:rFonts w:ascii="IBM Plex Sans" w:hAnsi="IBM Plex Sans"/>
          <w:lang w:val="es-ES" w:eastAsia="es-ES"/>
        </w:rPr>
      </w:pPr>
      <w:r>
        <w:rPr>
          <w:rFonts w:ascii="IBM Plex Sans" w:hAnsi="IBM Plex Sans"/>
          <w:lang w:val="es-ES" w:eastAsia="es-ES"/>
        </w:rPr>
        <w:br w:type="page"/>
      </w:r>
    </w:p>
    <w:p w14:paraId="0E7B0010" w14:textId="3D860FB1" w:rsidR="005D64C0" w:rsidRPr="00BA687F" w:rsidRDefault="005D64C0" w:rsidP="00C133FF">
      <w:pPr>
        <w:spacing w:after="120"/>
        <w:jc w:val="both"/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5D64C0">
        <w:rPr>
          <w:rFonts w:ascii="IBM Plex Sans" w:hAnsi="IBM Plex Sans"/>
          <w:b/>
          <w:bCs/>
          <w:sz w:val="22"/>
          <w:szCs w:val="22"/>
          <w:lang w:val="es-ES" w:eastAsia="es-ES"/>
        </w:rPr>
        <w:lastRenderedPageBreak/>
        <w:t xml:space="preserve">II Parte. </w:t>
      </w:r>
      <w:r w:rsidRPr="00BA687F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Operacionalización de </w:t>
      </w:r>
      <w:r w:rsidR="005B3B42" w:rsidRPr="00BA687F">
        <w:rPr>
          <w:rFonts w:ascii="IBM Plex Sans" w:hAnsi="IBM Plex Sans"/>
          <w:b/>
          <w:bCs/>
          <w:sz w:val="22"/>
          <w:szCs w:val="22"/>
          <w:lang w:val="es-ES" w:eastAsia="es-ES"/>
        </w:rPr>
        <w:t>las habilidades específicas fundamentales</w:t>
      </w:r>
    </w:p>
    <w:p w14:paraId="12A75D1F" w14:textId="275F5631" w:rsidR="00F820FD" w:rsidRPr="00BA687F" w:rsidRDefault="001D23D6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En esta sección </w:t>
      </w:r>
      <w:r w:rsidR="00A1407A" w:rsidRPr="00BA687F">
        <w:rPr>
          <w:rFonts w:ascii="IBM Plex Sans" w:hAnsi="IBM Plex Sans"/>
          <w:sz w:val="22"/>
          <w:szCs w:val="22"/>
          <w:lang w:val="es-ES" w:eastAsia="es-ES"/>
        </w:rPr>
        <w:t>le solicitamos responder ampliamente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 xml:space="preserve"> a una serie de interrogantes, </w:t>
      </w:r>
      <w:r w:rsidR="00A1407A" w:rsidRPr="00BA687F">
        <w:rPr>
          <w:rFonts w:ascii="IBM Plex Sans" w:hAnsi="IBM Plex Sans"/>
          <w:sz w:val="22"/>
          <w:szCs w:val="22"/>
          <w:lang w:val="es-ES" w:eastAsia="es-ES"/>
        </w:rPr>
        <w:t xml:space="preserve">a partir de una situación hipotética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>en el contexto del aula regular</w:t>
      </w:r>
      <w:r w:rsidR="00310895" w:rsidRPr="00BA687F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 xml:space="preserve">Solamente usted, docente, tiene la experticia para </w:t>
      </w:r>
      <w:r w:rsidR="001B295F" w:rsidRPr="00BA687F">
        <w:rPr>
          <w:rFonts w:ascii="IBM Plex Sans" w:hAnsi="IBM Plex Sans"/>
          <w:sz w:val="22"/>
          <w:szCs w:val="22"/>
          <w:lang w:val="es-ES" w:eastAsia="es-ES"/>
        </w:rPr>
        <w:t xml:space="preserve">identificar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>variables que influyen en el hecho educativo</w:t>
      </w:r>
      <w:r w:rsidR="001B295F" w:rsidRPr="00BA687F">
        <w:rPr>
          <w:rFonts w:ascii="IBM Plex Sans" w:hAnsi="IBM Plex Sans"/>
          <w:sz w:val="22"/>
          <w:szCs w:val="22"/>
          <w:lang w:val="es-ES" w:eastAsia="es-ES"/>
        </w:rPr>
        <w:t xml:space="preserve"> y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>puede ofrecer las recomendaciones idóneas</w:t>
      </w:r>
      <w:r w:rsidR="0050176F" w:rsidRPr="00BA687F">
        <w:rPr>
          <w:rFonts w:ascii="IBM Plex Sans" w:hAnsi="IBM Plex Sans"/>
          <w:sz w:val="22"/>
          <w:szCs w:val="22"/>
          <w:lang w:val="es-ES" w:eastAsia="es-ES"/>
        </w:rPr>
        <w:t>.</w:t>
      </w:r>
    </w:p>
    <w:p w14:paraId="39AC2BA1" w14:textId="484A7492" w:rsidR="00F820FD" w:rsidRDefault="00F820FD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La estrategia para responder los ítems planteados es asumir una situación </w:t>
      </w:r>
      <w:r w:rsidR="00E35C83" w:rsidRPr="00BA687F">
        <w:rPr>
          <w:rFonts w:ascii="IBM Plex Sans" w:hAnsi="IBM Plex Sans"/>
          <w:sz w:val="22"/>
          <w:szCs w:val="22"/>
          <w:lang w:val="es-ES" w:eastAsia="es-ES"/>
        </w:rPr>
        <w:t>presentada como real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F80CCD" w:rsidRPr="00BA687F">
        <w:rPr>
          <w:rFonts w:ascii="IBM Plex Sans" w:hAnsi="IBM Plex Sans"/>
          <w:sz w:val="22"/>
          <w:szCs w:val="22"/>
          <w:lang w:val="es-ES" w:eastAsia="es-ES"/>
        </w:rPr>
        <w:t>y brindar una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serie de recomendaciones para su abordaje</w:t>
      </w:r>
      <w:r w:rsidR="005E2095" w:rsidRPr="00BA687F">
        <w:rPr>
          <w:rFonts w:ascii="IBM Plex Sans" w:hAnsi="IBM Plex Sans"/>
          <w:sz w:val="22"/>
          <w:szCs w:val="22"/>
          <w:lang w:val="es-ES" w:eastAsia="es-ES"/>
        </w:rPr>
        <w:t>. Al responder t</w:t>
      </w:r>
      <w:r w:rsidR="00E35C83" w:rsidRPr="00BA687F">
        <w:rPr>
          <w:rFonts w:ascii="IBM Plex Sans" w:hAnsi="IBM Plex Sans"/>
          <w:sz w:val="22"/>
          <w:szCs w:val="22"/>
          <w:lang w:val="es-ES" w:eastAsia="es-ES"/>
        </w:rPr>
        <w:t xml:space="preserve">ome en cuenta las condiciones en que usted labora: </w:t>
      </w:r>
      <w:r w:rsidR="00AC10E2" w:rsidRPr="00BA687F">
        <w:rPr>
          <w:rFonts w:ascii="IBM Plex Sans" w:hAnsi="IBM Plex Sans"/>
          <w:sz w:val="22"/>
          <w:szCs w:val="22"/>
          <w:lang w:val="es-ES" w:eastAsia="es-ES"/>
        </w:rPr>
        <w:t>la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realidad de la institución educativa, las características de la poblaci</w:t>
      </w:r>
      <w:r w:rsidR="00AD4E66" w:rsidRPr="00BA687F">
        <w:rPr>
          <w:rFonts w:ascii="IBM Plex Sans" w:hAnsi="IBM Plex Sans"/>
          <w:sz w:val="22"/>
          <w:szCs w:val="22"/>
          <w:lang w:val="es-ES" w:eastAsia="es-ES"/>
        </w:rPr>
        <w:t>ón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atendida, el tiempo real para desarrollar los programas de estudio, los recursos con que se cuenta, la diversidad </w:t>
      </w:r>
      <w:r w:rsidR="00AC10E2" w:rsidRPr="00BA687F">
        <w:rPr>
          <w:rFonts w:ascii="IBM Plex Sans" w:hAnsi="IBM Plex Sans"/>
          <w:sz w:val="22"/>
          <w:szCs w:val="22"/>
          <w:lang w:val="es-ES" w:eastAsia="es-ES"/>
        </w:rPr>
        <w:t>del grupo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, la cultura escolar y su experiencia </w:t>
      </w:r>
      <w:r w:rsidR="00F13A4E" w:rsidRPr="00BA687F">
        <w:rPr>
          <w:rFonts w:ascii="IBM Plex Sans" w:hAnsi="IBM Plex Sans"/>
          <w:sz w:val="22"/>
          <w:szCs w:val="22"/>
          <w:lang w:val="es-ES" w:eastAsia="es-ES"/>
        </w:rPr>
        <w:t>como docente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.</w:t>
      </w:r>
    </w:p>
    <w:p w14:paraId="64F1B477" w14:textId="77777777" w:rsidR="003A4505" w:rsidRDefault="003A4505" w:rsidP="003A4505">
      <w:pPr>
        <w:spacing w:after="120"/>
        <w:jc w:val="both"/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F7203F">
        <w:rPr>
          <w:rFonts w:ascii="IBM Plex Sans" w:hAnsi="IBM Plex Sans"/>
          <w:b/>
          <w:bCs/>
          <w:sz w:val="22"/>
          <w:szCs w:val="22"/>
          <w:lang w:val="es-ES" w:eastAsia="es-ES"/>
        </w:rPr>
        <w:t>Episodio</w:t>
      </w:r>
      <w:r>
        <w:rPr>
          <w:rFonts w:ascii="IBM Plex Sans" w:hAnsi="IBM Plex Sans"/>
          <w:b/>
          <w:bCs/>
          <w:sz w:val="22"/>
          <w:szCs w:val="22"/>
          <w:lang w:val="es-ES" w:eastAsia="es-ES"/>
        </w:rPr>
        <w:t>:</w:t>
      </w:r>
    </w:p>
    <w:bookmarkEnd w:id="0"/>
    <w:p w14:paraId="5504026F" w14:textId="650F4732" w:rsidR="005E401F" w:rsidRPr="00856787" w:rsidRDefault="00015E92" w:rsidP="00C15CEF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856787">
        <w:rPr>
          <w:rFonts w:ascii="IBM Plex Sans" w:hAnsi="IBM Plex Sans" w:cs="Times New Roman"/>
          <w:sz w:val="22"/>
          <w:szCs w:val="22"/>
          <w:lang w:val="es-CR"/>
        </w:rPr>
        <w:t xml:space="preserve">Imagine que </w:t>
      </w:r>
      <w:r w:rsidR="00B0506B" w:rsidRPr="00856787">
        <w:rPr>
          <w:rFonts w:ascii="IBM Plex Sans" w:hAnsi="IBM Plex Sans" w:cs="Times New Roman"/>
          <w:sz w:val="22"/>
          <w:szCs w:val="22"/>
          <w:lang w:val="es-CR"/>
        </w:rPr>
        <w:t xml:space="preserve">una persona docente que está en su primer año de trabajo desarrollará </w:t>
      </w:r>
      <w:r w:rsidR="00856787" w:rsidRPr="00856787">
        <w:rPr>
          <w:rFonts w:ascii="IBM Plex Sans" w:hAnsi="IBM Plex Sans" w:cs="Times New Roman"/>
          <w:sz w:val="22"/>
          <w:szCs w:val="22"/>
          <w:lang w:val="es-CR"/>
        </w:rPr>
        <w:t xml:space="preserve">el tema de </w:t>
      </w:r>
      <w:r w:rsidR="00E46EF4" w:rsidRPr="008D3089">
        <w:rPr>
          <w:rFonts w:ascii="IBM Plex Sans" w:hAnsi="IBM Plex Sans" w:cs="Times New Roman"/>
          <w:sz w:val="22"/>
          <w:szCs w:val="22"/>
          <w:lang w:val="es-CR"/>
        </w:rPr>
        <w:t>patrones numéricos y no numérico</w:t>
      </w:r>
      <w:r w:rsidR="00856787" w:rsidRPr="008D3089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B0506B" w:rsidRPr="008D3089">
        <w:rPr>
          <w:rFonts w:ascii="IBM Plex Sans" w:hAnsi="IBM Plex Sans" w:cs="Times New Roman"/>
          <w:sz w:val="22"/>
          <w:szCs w:val="22"/>
          <w:lang w:val="es-CR"/>
        </w:rPr>
        <w:t xml:space="preserve">del área de </w:t>
      </w:r>
      <w:r w:rsidR="00E46EF4" w:rsidRPr="008D3089">
        <w:rPr>
          <w:rFonts w:ascii="IBM Plex Sans" w:hAnsi="IBM Plex Sans" w:cs="Times New Roman"/>
          <w:sz w:val="22"/>
          <w:szCs w:val="22"/>
          <w:lang w:val="es-CR"/>
        </w:rPr>
        <w:t xml:space="preserve">Relaciones y </w:t>
      </w:r>
      <w:r w:rsidR="000468CB" w:rsidRPr="008D3089">
        <w:rPr>
          <w:rFonts w:ascii="IBM Plex Sans" w:hAnsi="IBM Plex Sans" w:cs="Times New Roman"/>
          <w:sz w:val="22"/>
          <w:szCs w:val="22"/>
          <w:highlight w:val="magenta"/>
          <w:lang w:val="es-CR"/>
        </w:rPr>
        <w:t>Á</w:t>
      </w:r>
      <w:r w:rsidR="00E46EF4" w:rsidRPr="008D3089">
        <w:rPr>
          <w:rFonts w:ascii="IBM Plex Sans" w:hAnsi="IBM Plex Sans" w:cs="Times New Roman"/>
          <w:sz w:val="22"/>
          <w:szCs w:val="22"/>
          <w:highlight w:val="magenta"/>
          <w:lang w:val="es-CR"/>
        </w:rPr>
        <w:t>lgebra</w:t>
      </w:r>
      <w:r w:rsidR="00B0506B" w:rsidRPr="00856787">
        <w:rPr>
          <w:rFonts w:ascii="IBM Plex Sans" w:hAnsi="IBM Plex Sans" w:cs="Times New Roman"/>
          <w:sz w:val="22"/>
          <w:szCs w:val="22"/>
          <w:lang w:val="es-CR"/>
        </w:rPr>
        <w:t xml:space="preserve"> en un grupo de </w:t>
      </w:r>
      <w:r w:rsidR="00E46EF4">
        <w:rPr>
          <w:rFonts w:ascii="IBM Plex Sans" w:hAnsi="IBM Plex Sans" w:cs="Times New Roman"/>
          <w:color w:val="FF0000"/>
          <w:sz w:val="22"/>
          <w:szCs w:val="22"/>
          <w:highlight w:val="yellow"/>
          <w:lang w:val="es-CR"/>
        </w:rPr>
        <w:t>cuarto</w:t>
      </w:r>
      <w:commentRangeStart w:id="1"/>
      <w:commentRangeStart w:id="2"/>
      <w:r w:rsidR="00B0506B" w:rsidRPr="00856787">
        <w:rPr>
          <w:rFonts w:ascii="IBM Plex Sans" w:hAnsi="IBM Plex Sans" w:cs="Times New Roman"/>
          <w:color w:val="FF0000"/>
          <w:sz w:val="22"/>
          <w:szCs w:val="22"/>
          <w:highlight w:val="yellow"/>
          <w:lang w:val="es-CR"/>
        </w:rPr>
        <w:t xml:space="preserve"> año</w:t>
      </w:r>
      <w:r w:rsidR="00B0506B" w:rsidRPr="00856787">
        <w:rPr>
          <w:rFonts w:ascii="IBM Plex Sans" w:hAnsi="IBM Plex Sans" w:cs="Times New Roman"/>
          <w:color w:val="FF0000"/>
          <w:sz w:val="22"/>
          <w:szCs w:val="22"/>
          <w:lang w:val="es-CR"/>
        </w:rPr>
        <w:t>.</w:t>
      </w:r>
      <w:r w:rsidR="007C5B0F" w:rsidRPr="00856787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commentRangeEnd w:id="1"/>
      <w:r w:rsidR="00E46EF4">
        <w:rPr>
          <w:rStyle w:val="Refdecomentario"/>
        </w:rPr>
        <w:commentReference w:id="1"/>
      </w:r>
      <w:commentRangeEnd w:id="2"/>
      <w:r w:rsidR="000468CB">
        <w:rPr>
          <w:rStyle w:val="Refdecomentario"/>
        </w:rPr>
        <w:commentReference w:id="2"/>
      </w:r>
    </w:p>
    <w:p w14:paraId="04B6C02F" w14:textId="1F6BCB2F" w:rsidR="00042FEA" w:rsidRPr="00856787" w:rsidRDefault="00977D32" w:rsidP="001D5E2A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 w:rsidRPr="00856787">
        <w:rPr>
          <w:rFonts w:ascii="IBM Plex Sans" w:hAnsi="IBM Plex Sans"/>
          <w:sz w:val="22"/>
          <w:szCs w:val="22"/>
          <w:lang w:val="es-CR"/>
        </w:rPr>
        <w:t>1.</w:t>
      </w:r>
      <w:r w:rsidR="00752F8F" w:rsidRP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="006D2DDB" w:rsidRPr="00856787">
        <w:rPr>
          <w:rFonts w:ascii="IBM Plex Sans" w:hAnsi="IBM Plex Sans"/>
          <w:sz w:val="22"/>
          <w:szCs w:val="22"/>
          <w:lang w:val="es-CR"/>
        </w:rPr>
        <w:t xml:space="preserve">Según 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lo que se indica en 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 xml:space="preserve">los 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>programa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6D2DDB" w:rsidRPr="00856787">
        <w:rPr>
          <w:rFonts w:ascii="IBM Plex Sans" w:hAnsi="IBM Plex Sans"/>
          <w:sz w:val="22"/>
          <w:szCs w:val="22"/>
          <w:lang w:val="es-CR"/>
        </w:rPr>
        <w:t xml:space="preserve"> de Matemáticas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vigente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6D2DDB" w:rsidRP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Pr="00856787">
        <w:rPr>
          <w:rFonts w:ascii="IBM Plex Sans" w:hAnsi="IBM Plex Sans"/>
          <w:sz w:val="22"/>
          <w:szCs w:val="22"/>
          <w:lang w:val="es-CR"/>
        </w:rPr>
        <w:t>¿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>cuál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es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estrategia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pedagógica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le </w:t>
      </w:r>
      <w:r w:rsidR="00856787" w:rsidRPr="00856787">
        <w:rPr>
          <w:rFonts w:ascii="IBM Plex Sans" w:hAnsi="IBM Plex Sans"/>
          <w:sz w:val="22"/>
          <w:szCs w:val="22"/>
          <w:lang w:val="es-CR"/>
        </w:rPr>
        <w:t>recomendaría?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Por favor refiérase ampliamente 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 xml:space="preserve">a 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>los pasos para diseñar</w:t>
      </w:r>
      <w:r w:rsidR="008B1DB6" w:rsidRPr="00856787">
        <w:rPr>
          <w:rFonts w:ascii="IBM Plex Sans" w:hAnsi="IBM Plex Sans"/>
          <w:sz w:val="22"/>
          <w:szCs w:val="22"/>
          <w:lang w:val="es-CR"/>
        </w:rPr>
        <w:t xml:space="preserve"> y desarrollar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="001D5E2A" w:rsidRPr="00856787">
        <w:rPr>
          <w:rFonts w:ascii="IBM Plex Sans" w:hAnsi="IBM Plex Sans"/>
          <w:sz w:val="22"/>
          <w:szCs w:val="22"/>
          <w:lang w:val="es-CR"/>
        </w:rPr>
        <w:t>las lecciones relacionadas con el tema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>.</w:t>
      </w:r>
    </w:p>
    <w:p w14:paraId="0D3D2EB4" w14:textId="7EAA4320" w:rsidR="003156CB" w:rsidRPr="0015094E" w:rsidRDefault="003156CB" w:rsidP="003156CB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 w:rsidRPr="00856787">
        <w:rPr>
          <w:rFonts w:ascii="IBM Plex Sans" w:hAnsi="IBM Plex Sans"/>
          <w:sz w:val="22"/>
          <w:szCs w:val="22"/>
          <w:lang w:val="es-CR"/>
        </w:rPr>
        <w:t xml:space="preserve">2. 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Manteniendo </w:t>
      </w:r>
      <w:r w:rsidR="00E46EF4">
        <w:rPr>
          <w:rFonts w:ascii="IBM Plex Sans" w:hAnsi="IBM Plex Sans"/>
          <w:sz w:val="22"/>
          <w:szCs w:val="22"/>
          <w:lang w:val="es-CR"/>
        </w:rPr>
        <w:t xml:space="preserve">en mente </w:t>
      </w:r>
      <w:r w:rsidR="00856787">
        <w:rPr>
          <w:rFonts w:ascii="IBM Plex Sans" w:hAnsi="IBM Plex Sans"/>
          <w:sz w:val="22"/>
          <w:szCs w:val="22"/>
          <w:lang w:val="es-CR"/>
        </w:rPr>
        <w:t>el episodio mencionado y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según las condiciones actuales del grupo, aula, escuela y contexto familiar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 del estudiantado</w:t>
      </w:r>
      <w:r w:rsidRPr="00856787">
        <w:rPr>
          <w:rFonts w:ascii="IBM Plex Sans" w:hAnsi="IBM Plex Sans"/>
          <w:sz w:val="22"/>
          <w:szCs w:val="22"/>
          <w:lang w:val="es-CR"/>
        </w:rPr>
        <w:t>, ¿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 xml:space="preserve">cuáles de las </w:t>
      </w:r>
      <w:r w:rsidR="00856787" w:rsidRPr="00856787">
        <w:rPr>
          <w:rFonts w:ascii="IBM Plex Sans" w:hAnsi="IBM Plex Sans"/>
          <w:sz w:val="22"/>
          <w:szCs w:val="22"/>
          <w:lang w:val="es-CR"/>
        </w:rPr>
        <w:t>re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 xml:space="preserve">comendaciones que propuso </w:t>
      </w:r>
      <w:r w:rsidRPr="00856787">
        <w:rPr>
          <w:rFonts w:ascii="IBM Plex Sans" w:hAnsi="IBM Plex Sans"/>
          <w:sz w:val="22"/>
          <w:szCs w:val="22"/>
          <w:lang w:val="es-CR"/>
        </w:rPr>
        <w:t>en la pregunta anterior usted logra aplicar con sus estudiantes actuales?</w:t>
      </w:r>
      <w:r>
        <w:rPr>
          <w:rFonts w:ascii="IBM Plex Sans" w:hAnsi="IBM Plex Sans"/>
          <w:sz w:val="22"/>
          <w:szCs w:val="22"/>
          <w:lang w:val="es-CR"/>
        </w:rPr>
        <w:t xml:space="preserve"> </w:t>
      </w:r>
    </w:p>
    <w:p w14:paraId="3D9BF52D" w14:textId="5E16E97F" w:rsidR="00BE6BC3" w:rsidRPr="0015094E" w:rsidRDefault="00BE6BC3" w:rsidP="00BE6BC3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 w:rsidRPr="00856787">
        <w:rPr>
          <w:rFonts w:ascii="IBM Plex Sans" w:hAnsi="IBM Plex Sans"/>
          <w:sz w:val="22"/>
          <w:szCs w:val="22"/>
          <w:lang w:val="es-CR"/>
        </w:rPr>
        <w:t xml:space="preserve">3. 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Si </w:t>
      </w:r>
      <w:r w:rsidR="00856787">
        <w:rPr>
          <w:rFonts w:ascii="IBM Plex Sans" w:hAnsi="IBM Plex Sans"/>
          <w:b/>
          <w:bCs/>
          <w:sz w:val="22"/>
          <w:szCs w:val="22"/>
          <w:lang w:val="es-CR"/>
        </w:rPr>
        <w:t>HAY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 diferencia entre 1 y 2.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Por favor indique ¿cuáles son las principales limitaciones que enfrenta para poder aplicar todo lo que se indica en 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 xml:space="preserve">los </w:t>
      </w:r>
      <w:r w:rsidRPr="00856787">
        <w:rPr>
          <w:rFonts w:ascii="IBM Plex Sans" w:hAnsi="IBM Plex Sans"/>
          <w:sz w:val="22"/>
          <w:szCs w:val="22"/>
          <w:lang w:val="es-CR"/>
        </w:rPr>
        <w:t>programa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>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de estudio?</w:t>
      </w:r>
      <w:r>
        <w:rPr>
          <w:rFonts w:ascii="IBM Plex Sans" w:hAnsi="IBM Plex Sans"/>
          <w:sz w:val="22"/>
          <w:szCs w:val="22"/>
          <w:lang w:val="es-CR"/>
        </w:rPr>
        <w:t xml:space="preserve"> (</w:t>
      </w:r>
      <w:r w:rsidR="00E26945" w:rsidRPr="000D4DD9">
        <w:rPr>
          <w:rFonts w:ascii="IBM Plex Sans" w:hAnsi="IBM Plex Sans"/>
          <w:sz w:val="22"/>
          <w:szCs w:val="22"/>
          <w:highlight w:val="yellow"/>
          <w:lang w:val="es-CR"/>
        </w:rPr>
        <w:t>Respuestas precodificadas</w:t>
      </w:r>
      <w:r w:rsidR="00E26945">
        <w:rPr>
          <w:rFonts w:ascii="IBM Plex Sans" w:hAnsi="IBM Plex Sans"/>
          <w:sz w:val="22"/>
          <w:szCs w:val="22"/>
          <w:highlight w:val="yellow"/>
          <w:lang w:val="es-CR"/>
        </w:rPr>
        <w:t>, ver documento complementario</w:t>
      </w:r>
      <w:r>
        <w:rPr>
          <w:rFonts w:ascii="IBM Plex Sans" w:hAnsi="IBM Plex Sans"/>
          <w:sz w:val="22"/>
          <w:szCs w:val="22"/>
          <w:lang w:val="es-CR"/>
        </w:rPr>
        <w:t>)</w:t>
      </w:r>
    </w:p>
    <w:p w14:paraId="231993CB" w14:textId="506C8BBC" w:rsidR="00BE6BC3" w:rsidRPr="0015094E" w:rsidRDefault="00BE6BC3" w:rsidP="00BE6BC3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>
        <w:rPr>
          <w:rFonts w:ascii="IBM Plex Sans" w:hAnsi="IBM Plex Sans"/>
          <w:sz w:val="22"/>
          <w:szCs w:val="22"/>
          <w:lang w:val="es-CR"/>
        </w:rPr>
        <w:t xml:space="preserve">4. 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Si NO </w:t>
      </w:r>
      <w:r w:rsidR="00856787">
        <w:rPr>
          <w:rFonts w:ascii="IBM Plex Sans" w:hAnsi="IBM Plex Sans"/>
          <w:b/>
          <w:bCs/>
          <w:sz w:val="22"/>
          <w:szCs w:val="22"/>
          <w:lang w:val="es-CR"/>
        </w:rPr>
        <w:t>HAY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 diferencia entre 1 y2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. Por favor indique ¿qué condiciones permiten que pueda aplicar todo lo que se indica en 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>los programas de estudios</w:t>
      </w:r>
      <w:r w:rsidRPr="00856787">
        <w:rPr>
          <w:rFonts w:ascii="IBM Plex Sans" w:hAnsi="IBM Plex Sans"/>
          <w:sz w:val="22"/>
          <w:szCs w:val="22"/>
          <w:lang w:val="es-CR"/>
        </w:rPr>
        <w:t>?</w:t>
      </w:r>
      <w:r>
        <w:rPr>
          <w:rFonts w:ascii="IBM Plex Sans" w:hAnsi="IBM Plex Sans"/>
          <w:sz w:val="22"/>
          <w:szCs w:val="22"/>
          <w:lang w:val="es-CR"/>
        </w:rPr>
        <w:t xml:space="preserve"> (</w:t>
      </w:r>
      <w:r w:rsidR="00E26945" w:rsidRPr="000D4DD9">
        <w:rPr>
          <w:rFonts w:ascii="IBM Plex Sans" w:hAnsi="IBM Plex Sans"/>
          <w:sz w:val="22"/>
          <w:szCs w:val="22"/>
          <w:highlight w:val="yellow"/>
          <w:lang w:val="es-CR"/>
        </w:rPr>
        <w:t>Respuestas precodificadas</w:t>
      </w:r>
      <w:r w:rsidR="00E26945">
        <w:rPr>
          <w:rFonts w:ascii="IBM Plex Sans" w:hAnsi="IBM Plex Sans"/>
          <w:sz w:val="22"/>
          <w:szCs w:val="22"/>
          <w:highlight w:val="yellow"/>
          <w:lang w:val="es-CR"/>
        </w:rPr>
        <w:t>, ver documento complementario</w:t>
      </w:r>
      <w:r>
        <w:rPr>
          <w:rFonts w:ascii="IBM Plex Sans" w:hAnsi="IBM Plex Sans"/>
          <w:sz w:val="22"/>
          <w:szCs w:val="22"/>
          <w:lang w:val="es-CR"/>
        </w:rPr>
        <w:t>)</w:t>
      </w:r>
    </w:p>
    <w:p w14:paraId="2747A16C" w14:textId="35C3DA59" w:rsidR="00BE6BC3" w:rsidRDefault="00BE6BC3" w:rsidP="00BE6BC3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>
        <w:rPr>
          <w:rFonts w:ascii="IBM Plex Sans" w:hAnsi="IBM Plex Sans"/>
          <w:sz w:val="22"/>
          <w:szCs w:val="22"/>
          <w:lang w:val="es-CR"/>
        </w:rPr>
        <w:t>5</w:t>
      </w:r>
      <w:r w:rsidRPr="0015094E">
        <w:rPr>
          <w:rFonts w:ascii="IBM Plex Sans" w:hAnsi="IBM Plex Sans"/>
          <w:sz w:val="22"/>
          <w:szCs w:val="22"/>
          <w:lang w:val="es-CR"/>
        </w:rPr>
        <w:t xml:space="preserve">. </w:t>
      </w:r>
      <w:r>
        <w:rPr>
          <w:rFonts w:ascii="IBM Plex Sans" w:hAnsi="IBM Plex Sans"/>
          <w:sz w:val="22"/>
          <w:szCs w:val="22"/>
          <w:lang w:val="es-CR"/>
        </w:rPr>
        <w:t xml:space="preserve">Considerando condiciones actuales de trabajo, grupo, aula, escuela y contexto familiar del estudiantado. </w:t>
      </w:r>
      <w:r w:rsidRPr="00856787">
        <w:rPr>
          <w:rFonts w:ascii="IBM Plex Sans" w:hAnsi="IBM Plex Sans"/>
          <w:sz w:val="22"/>
          <w:szCs w:val="22"/>
          <w:lang w:val="es-CR"/>
        </w:rPr>
        <w:t>Enumere tres aspectos que es necesario cambiar, de manera inmediata, para mejorar las lecciones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 xml:space="preserve"> de Matemáticas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y que </w:t>
      </w:r>
      <w:r w:rsidR="00196167" w:rsidRPr="00856787">
        <w:rPr>
          <w:rFonts w:ascii="IBM Plex Sans" w:hAnsi="IBM Plex Sans"/>
          <w:sz w:val="22"/>
          <w:szCs w:val="22"/>
          <w:lang w:val="es-CR"/>
        </w:rPr>
        <w:t>las personas estudiantes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desarrollen las habilidades 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en </w:t>
      </w:r>
      <w:r w:rsidR="00D30D54">
        <w:rPr>
          <w:rFonts w:ascii="IBM Plex Sans" w:hAnsi="IBM Plex Sans"/>
          <w:sz w:val="22"/>
          <w:szCs w:val="22"/>
          <w:lang w:val="es-CR"/>
        </w:rPr>
        <w:t xml:space="preserve">Relaciones y </w:t>
      </w:r>
      <w:r w:rsidR="00D30D54" w:rsidRPr="00B42B21">
        <w:rPr>
          <w:rFonts w:ascii="IBM Plex Sans" w:hAnsi="IBM Plex Sans"/>
          <w:sz w:val="22"/>
          <w:szCs w:val="22"/>
          <w:highlight w:val="magenta"/>
          <w:lang w:val="es-CR"/>
        </w:rPr>
        <w:t>Álge</w:t>
      </w:r>
      <w:r w:rsidR="00B42B21" w:rsidRPr="00B42B21">
        <w:rPr>
          <w:rFonts w:ascii="IBM Plex Sans" w:hAnsi="IBM Plex Sans"/>
          <w:sz w:val="22"/>
          <w:szCs w:val="22"/>
          <w:highlight w:val="magenta"/>
          <w:lang w:val="es-CR"/>
        </w:rPr>
        <w:t>b</w:t>
      </w:r>
      <w:r w:rsidR="00D30D54" w:rsidRPr="00B42B21">
        <w:rPr>
          <w:rFonts w:ascii="IBM Plex Sans" w:hAnsi="IBM Plex Sans"/>
          <w:sz w:val="22"/>
          <w:szCs w:val="22"/>
          <w:highlight w:val="magenta"/>
          <w:lang w:val="es-CR"/>
        </w:rPr>
        <w:t>ra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="00856787" w:rsidRPr="00856787">
        <w:rPr>
          <w:rFonts w:ascii="IBM Plex Sans" w:hAnsi="IBM Plex Sans"/>
          <w:sz w:val="22"/>
          <w:szCs w:val="22"/>
          <w:lang w:val="es-CR"/>
        </w:rPr>
        <w:t>propuestas en</w:t>
      </w:r>
      <w:r w:rsidR="00F91A8C" w:rsidRPr="00856787">
        <w:rPr>
          <w:rFonts w:ascii="IBM Plex Sans" w:hAnsi="IBM Plex Sans"/>
          <w:sz w:val="22"/>
          <w:szCs w:val="22"/>
          <w:lang w:val="es-CR"/>
        </w:rPr>
        <w:t xml:space="preserve"> los </w:t>
      </w:r>
      <w:r w:rsidRPr="00856787">
        <w:rPr>
          <w:rFonts w:ascii="IBM Plex Sans" w:hAnsi="IBM Plex Sans"/>
          <w:sz w:val="22"/>
          <w:szCs w:val="22"/>
          <w:lang w:val="es-CR"/>
        </w:rPr>
        <w:t>programa</w:t>
      </w:r>
      <w:r w:rsidR="00196167" w:rsidRPr="00856787">
        <w:rPr>
          <w:rFonts w:ascii="IBM Plex Sans" w:hAnsi="IBM Plex Sans"/>
          <w:sz w:val="22"/>
          <w:szCs w:val="22"/>
          <w:lang w:val="es-CR"/>
        </w:rPr>
        <w:t>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vigente</w:t>
      </w:r>
      <w:r w:rsidR="00196167" w:rsidRPr="00856787">
        <w:rPr>
          <w:rFonts w:ascii="IBM Plex Sans" w:hAnsi="IBM Plex Sans"/>
          <w:sz w:val="22"/>
          <w:szCs w:val="22"/>
          <w:lang w:val="es-CR"/>
        </w:rPr>
        <w:t>s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>.</w:t>
      </w:r>
    </w:p>
    <w:p w14:paraId="2E6C92C4" w14:textId="0981B0F1" w:rsidR="0050176F" w:rsidRDefault="0050176F">
      <w:pPr>
        <w:rPr>
          <w:rFonts w:ascii="IBM Plex Sans" w:hAnsi="IBM Plex Sans"/>
          <w:sz w:val="22"/>
          <w:szCs w:val="22"/>
          <w:lang w:val="es-CR"/>
        </w:rPr>
      </w:pPr>
      <w:r>
        <w:rPr>
          <w:rFonts w:ascii="IBM Plex Sans" w:hAnsi="IBM Plex Sans"/>
          <w:sz w:val="22"/>
          <w:szCs w:val="22"/>
          <w:lang w:val="es-CR"/>
        </w:rPr>
        <w:br w:type="page"/>
      </w:r>
    </w:p>
    <w:p w14:paraId="00CC8ACC" w14:textId="1F04B520" w:rsidR="0015094E" w:rsidRPr="0020112F" w:rsidRDefault="005D64C0" w:rsidP="0015094E">
      <w:pPr>
        <w:rPr>
          <w:rFonts w:ascii="IBM Plex Sans" w:hAnsi="IBM Plex Sans" w:cs="Times New Roman"/>
          <w:b/>
          <w:bCs/>
          <w:sz w:val="22"/>
          <w:szCs w:val="22"/>
          <w:lang w:val="es-CR"/>
        </w:rPr>
      </w:pPr>
      <w:r w:rsidRPr="0020112F">
        <w:rPr>
          <w:rFonts w:ascii="IBM Plex Sans" w:hAnsi="IBM Plex Sans" w:cs="Times New Roman"/>
          <w:b/>
          <w:bCs/>
          <w:sz w:val="22"/>
          <w:szCs w:val="22"/>
          <w:lang w:val="es-CR"/>
        </w:rPr>
        <w:lastRenderedPageBreak/>
        <w:t xml:space="preserve">III Parte. Acciones específicas por </w:t>
      </w:r>
      <w:r w:rsidR="005B3B42" w:rsidRPr="0020112F">
        <w:rPr>
          <w:rFonts w:ascii="IBM Plex Sans" w:hAnsi="IBM Plex Sans" w:cs="Times New Roman"/>
          <w:b/>
          <w:bCs/>
          <w:sz w:val="22"/>
          <w:szCs w:val="22"/>
          <w:lang w:val="es-CR"/>
        </w:rPr>
        <w:t>área matemática</w:t>
      </w:r>
    </w:p>
    <w:p w14:paraId="26FFC725" w14:textId="77777777" w:rsidR="005D64C0" w:rsidRPr="0020112F" w:rsidRDefault="005D64C0" w:rsidP="0015094E">
      <w:pPr>
        <w:rPr>
          <w:lang w:val="es-ES" w:eastAsia="es-ES"/>
        </w:rPr>
      </w:pPr>
    </w:p>
    <w:p w14:paraId="5ADCC767" w14:textId="110B09ED" w:rsidR="00701237" w:rsidRPr="0020112F" w:rsidRDefault="00701237" w:rsidP="0050176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20112F">
        <w:rPr>
          <w:rFonts w:ascii="IBM Plex Sans" w:hAnsi="IBM Plex Sans"/>
          <w:sz w:val="22"/>
          <w:szCs w:val="22"/>
          <w:lang w:val="es-ES" w:eastAsia="es-ES"/>
        </w:rPr>
        <w:t xml:space="preserve">A </w:t>
      </w:r>
      <w:r w:rsidR="00E34872" w:rsidRPr="0020112F">
        <w:rPr>
          <w:rFonts w:ascii="IBM Plex Sans" w:hAnsi="IBM Plex Sans"/>
          <w:sz w:val="22"/>
          <w:szCs w:val="22"/>
          <w:lang w:val="es-ES" w:eastAsia="es-ES"/>
        </w:rPr>
        <w:t>continuación,</w:t>
      </w:r>
      <w:r w:rsidRPr="0020112F">
        <w:rPr>
          <w:rFonts w:ascii="IBM Plex Sans" w:hAnsi="IBM Plex Sans"/>
          <w:sz w:val="22"/>
          <w:szCs w:val="22"/>
          <w:lang w:val="es-ES" w:eastAsia="es-ES"/>
        </w:rPr>
        <w:t xml:space="preserve"> le presentaré un conjunto de acciones </w:t>
      </w:r>
      <w:r w:rsidR="00DA01DD" w:rsidRPr="0020112F">
        <w:rPr>
          <w:rFonts w:ascii="IBM Plex Sans" w:hAnsi="IBM Plex Sans"/>
          <w:sz w:val="22"/>
          <w:szCs w:val="22"/>
          <w:lang w:val="es-ES" w:eastAsia="es-ES"/>
        </w:rPr>
        <w:t xml:space="preserve">que se proponen en </w:t>
      </w:r>
      <w:r w:rsidR="006A1EDC" w:rsidRPr="0020112F">
        <w:rPr>
          <w:rFonts w:ascii="IBM Plex Sans" w:hAnsi="IBM Plex Sans"/>
          <w:sz w:val="22"/>
          <w:szCs w:val="22"/>
          <w:lang w:val="es-ES" w:eastAsia="es-ES"/>
        </w:rPr>
        <w:t>los</w:t>
      </w:r>
      <w:r w:rsidR="00DA01DD" w:rsidRPr="0020112F">
        <w:rPr>
          <w:rFonts w:ascii="IBM Plex Sans" w:hAnsi="IBM Plex Sans"/>
          <w:sz w:val="22"/>
          <w:szCs w:val="22"/>
          <w:lang w:val="es-ES" w:eastAsia="es-ES"/>
        </w:rPr>
        <w:t xml:space="preserve"> programa</w:t>
      </w:r>
      <w:r w:rsidR="006A1EDC" w:rsidRPr="0020112F">
        <w:rPr>
          <w:rFonts w:ascii="IBM Plex Sans" w:hAnsi="IBM Plex Sans"/>
          <w:sz w:val="22"/>
          <w:szCs w:val="22"/>
          <w:lang w:val="es-ES" w:eastAsia="es-ES"/>
        </w:rPr>
        <w:t>s</w:t>
      </w:r>
      <w:r w:rsidR="00DA01DD" w:rsidRPr="0020112F">
        <w:rPr>
          <w:rFonts w:ascii="IBM Plex Sans" w:hAnsi="IBM Plex Sans"/>
          <w:sz w:val="22"/>
          <w:szCs w:val="22"/>
          <w:lang w:val="es-ES" w:eastAsia="es-ES"/>
        </w:rPr>
        <w:t xml:space="preserve"> de estudio para desarrollar </w:t>
      </w:r>
      <w:r w:rsidR="00E34872" w:rsidRPr="0020112F">
        <w:rPr>
          <w:rFonts w:ascii="IBM Plex Sans" w:hAnsi="IBM Plex Sans"/>
          <w:sz w:val="22"/>
          <w:szCs w:val="22"/>
          <w:lang w:val="es-ES" w:eastAsia="es-ES"/>
        </w:rPr>
        <w:t>cada</w:t>
      </w:r>
      <w:r w:rsidR="00DA01DD" w:rsidRPr="0020112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6A1EDC" w:rsidRPr="0020112F">
        <w:rPr>
          <w:rFonts w:ascii="IBM Plex Sans" w:hAnsi="IBM Plex Sans"/>
          <w:sz w:val="22"/>
          <w:szCs w:val="22"/>
          <w:lang w:val="es-ES" w:eastAsia="es-ES"/>
        </w:rPr>
        <w:t>área matemática</w:t>
      </w:r>
      <w:r w:rsidR="00DA01DD" w:rsidRPr="0020112F">
        <w:rPr>
          <w:rFonts w:ascii="IBM Plex Sans" w:hAnsi="IBM Plex Sans"/>
          <w:sz w:val="22"/>
          <w:szCs w:val="22"/>
          <w:lang w:val="es-ES" w:eastAsia="es-ES"/>
        </w:rPr>
        <w:t xml:space="preserve">. En cada acción por favor indicar </w:t>
      </w:r>
      <w:r w:rsidR="00220CC9" w:rsidRPr="0020112F">
        <w:rPr>
          <w:rFonts w:ascii="IBM Plex Sans" w:hAnsi="IBM Plex Sans"/>
          <w:sz w:val="22"/>
          <w:szCs w:val="22"/>
          <w:lang w:val="es-ES" w:eastAsia="es-ES"/>
        </w:rPr>
        <w:t>la frecuencia con la que usted logra</w:t>
      </w:r>
      <w:r w:rsidR="000113A3" w:rsidRPr="0020112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8E170F" w:rsidRPr="0020112F">
        <w:rPr>
          <w:rFonts w:ascii="IBM Plex Sans" w:hAnsi="IBM Plex Sans"/>
          <w:sz w:val="22"/>
          <w:szCs w:val="22"/>
          <w:lang w:val="es-ES" w:eastAsia="es-ES"/>
        </w:rPr>
        <w:t>desarrollarlas</w:t>
      </w:r>
      <w:r w:rsidR="00034598" w:rsidRPr="0020112F">
        <w:rPr>
          <w:rFonts w:ascii="IBM Plex Sans" w:hAnsi="IBM Plex Sans"/>
          <w:sz w:val="22"/>
          <w:szCs w:val="22"/>
          <w:lang w:val="es-ES" w:eastAsia="es-ES"/>
        </w:rPr>
        <w:t xml:space="preserve"> con sus estudiantes</w:t>
      </w:r>
      <w:r w:rsidR="000113A3" w:rsidRPr="0020112F">
        <w:rPr>
          <w:rFonts w:ascii="IBM Plex Sans" w:hAnsi="IBM Plex Sans"/>
          <w:sz w:val="22"/>
          <w:szCs w:val="22"/>
          <w:lang w:val="es-ES" w:eastAsia="es-ES"/>
        </w:rPr>
        <w:t xml:space="preserve">, según </w:t>
      </w:r>
      <w:r w:rsidR="002B230B" w:rsidRPr="0020112F">
        <w:rPr>
          <w:rFonts w:ascii="IBM Plex Sans" w:hAnsi="IBM Plex Sans"/>
          <w:sz w:val="22"/>
          <w:szCs w:val="22"/>
          <w:lang w:val="es-ES" w:eastAsia="es-ES"/>
        </w:rPr>
        <w:t xml:space="preserve">sus </w:t>
      </w:r>
      <w:r w:rsidR="000113A3" w:rsidRPr="0020112F">
        <w:rPr>
          <w:rFonts w:ascii="IBM Plex Sans" w:hAnsi="IBM Plex Sans"/>
          <w:sz w:val="22"/>
          <w:szCs w:val="22"/>
          <w:lang w:val="es-ES" w:eastAsia="es-ES"/>
        </w:rPr>
        <w:t>condiciones actuales de traba</w:t>
      </w:r>
      <w:r w:rsidR="00267288" w:rsidRPr="0020112F">
        <w:rPr>
          <w:rFonts w:ascii="IBM Plex Sans" w:hAnsi="IBM Plex Sans"/>
          <w:sz w:val="22"/>
          <w:szCs w:val="22"/>
          <w:lang w:val="es-ES" w:eastAsia="es-ES"/>
        </w:rPr>
        <w:t>jo en el aula.</w:t>
      </w:r>
    </w:p>
    <w:p w14:paraId="2DCF8033" w14:textId="16016C45" w:rsidR="00220CC9" w:rsidRDefault="00267288" w:rsidP="0050176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20112F">
        <w:rPr>
          <w:rFonts w:ascii="IBM Plex Sans" w:hAnsi="IBM Plex Sans"/>
          <w:sz w:val="22"/>
          <w:szCs w:val="22"/>
          <w:lang w:val="es-ES" w:eastAsia="es-ES"/>
        </w:rPr>
        <w:t xml:space="preserve">Para cada ítem se utiliza una escala de 0 a </w:t>
      </w:r>
      <w:r w:rsidR="00B650ED" w:rsidRPr="0020112F">
        <w:rPr>
          <w:rFonts w:ascii="IBM Plex Sans" w:hAnsi="IBM Plex Sans"/>
          <w:sz w:val="22"/>
          <w:szCs w:val="22"/>
          <w:lang w:val="es-ES" w:eastAsia="es-ES"/>
        </w:rPr>
        <w:t xml:space="preserve">3, donde </w:t>
      </w:r>
      <w:r w:rsidR="00215519" w:rsidRPr="0020112F">
        <w:rPr>
          <w:rFonts w:ascii="IBM Plex Sans" w:hAnsi="IBM Plex Sans"/>
          <w:b/>
          <w:bCs/>
          <w:sz w:val="22"/>
          <w:szCs w:val="22"/>
          <w:lang w:val="es-ES" w:eastAsia="es-ES"/>
        </w:rPr>
        <w:t>3</w:t>
      </w:r>
      <w:r w:rsidR="00B650ED" w:rsidRPr="0020112F">
        <w:rPr>
          <w:rFonts w:ascii="IBM Plex Sans" w:hAnsi="IBM Plex Sans"/>
          <w:sz w:val="22"/>
          <w:szCs w:val="22"/>
          <w:lang w:val="es-ES" w:eastAsia="es-ES"/>
        </w:rPr>
        <w:t xml:space="preserve"> es </w:t>
      </w:r>
      <w:r w:rsidR="00F23105" w:rsidRPr="0020112F">
        <w:rPr>
          <w:rFonts w:ascii="IBM Plex Sans" w:hAnsi="IBM Plex Sans"/>
          <w:sz w:val="22"/>
          <w:szCs w:val="22"/>
          <w:lang w:val="es-ES" w:eastAsia="es-ES"/>
        </w:rPr>
        <w:t>“s</w:t>
      </w:r>
      <w:r w:rsidR="008E170F" w:rsidRPr="0020112F">
        <w:rPr>
          <w:rFonts w:ascii="IBM Plex Sans" w:hAnsi="IBM Plex Sans"/>
          <w:sz w:val="22"/>
          <w:szCs w:val="22"/>
          <w:lang w:val="es-ES" w:eastAsia="es-ES"/>
        </w:rPr>
        <w:t>iempre</w:t>
      </w:r>
      <w:r w:rsidR="00F23105" w:rsidRPr="0020112F">
        <w:rPr>
          <w:rFonts w:ascii="IBM Plex Sans" w:hAnsi="IBM Plex Sans"/>
          <w:sz w:val="22"/>
          <w:szCs w:val="22"/>
          <w:lang w:val="es-ES" w:eastAsia="es-ES"/>
        </w:rPr>
        <w:t xml:space="preserve">”, </w:t>
      </w:r>
      <w:r w:rsidR="00F23105" w:rsidRPr="0020112F">
        <w:rPr>
          <w:rFonts w:ascii="IBM Plex Sans" w:hAnsi="IBM Plex Sans"/>
          <w:b/>
          <w:bCs/>
          <w:sz w:val="22"/>
          <w:szCs w:val="22"/>
          <w:lang w:val="es-ES" w:eastAsia="es-ES"/>
        </w:rPr>
        <w:t>2</w:t>
      </w:r>
      <w:r w:rsidR="00F23105" w:rsidRPr="0020112F">
        <w:rPr>
          <w:rFonts w:ascii="IBM Plex Sans" w:hAnsi="IBM Plex Sans"/>
          <w:sz w:val="22"/>
          <w:szCs w:val="22"/>
          <w:lang w:val="es-ES" w:eastAsia="es-ES"/>
        </w:rPr>
        <w:t xml:space="preserve"> es “a veces”, </w:t>
      </w:r>
      <w:r w:rsidR="00F23105" w:rsidRPr="0020112F">
        <w:rPr>
          <w:rFonts w:ascii="IBM Plex Sans" w:hAnsi="IBM Plex Sans"/>
          <w:b/>
          <w:bCs/>
          <w:sz w:val="22"/>
          <w:szCs w:val="22"/>
          <w:lang w:val="es-ES" w:eastAsia="es-ES"/>
        </w:rPr>
        <w:t>1</w:t>
      </w:r>
      <w:r w:rsidR="00F23105" w:rsidRPr="0020112F">
        <w:rPr>
          <w:rFonts w:ascii="IBM Plex Sans" w:hAnsi="IBM Plex Sans"/>
          <w:sz w:val="22"/>
          <w:szCs w:val="22"/>
          <w:lang w:val="es-ES" w:eastAsia="es-ES"/>
        </w:rPr>
        <w:t xml:space="preserve"> “casi nunca”</w:t>
      </w:r>
      <w:r w:rsidR="00B650ED" w:rsidRPr="0020112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215519" w:rsidRPr="0020112F">
        <w:rPr>
          <w:rFonts w:ascii="IBM Plex Sans" w:hAnsi="IBM Plex Sans"/>
          <w:sz w:val="22"/>
          <w:szCs w:val="22"/>
          <w:lang w:val="es-ES" w:eastAsia="es-ES"/>
        </w:rPr>
        <w:t xml:space="preserve">y </w:t>
      </w:r>
      <w:r w:rsidR="00B650ED" w:rsidRPr="0020112F">
        <w:rPr>
          <w:rFonts w:ascii="IBM Plex Sans" w:hAnsi="IBM Plex Sans"/>
          <w:b/>
          <w:bCs/>
          <w:sz w:val="22"/>
          <w:szCs w:val="22"/>
          <w:lang w:val="es-ES" w:eastAsia="es-ES"/>
        </w:rPr>
        <w:t>0</w:t>
      </w:r>
      <w:r w:rsidR="00B650ED" w:rsidRPr="0020112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F23105" w:rsidRPr="0020112F">
        <w:rPr>
          <w:rFonts w:ascii="IBM Plex Sans" w:hAnsi="IBM Plex Sans"/>
          <w:sz w:val="22"/>
          <w:szCs w:val="22"/>
          <w:lang w:val="es-ES" w:eastAsia="es-ES"/>
        </w:rPr>
        <w:t>“</w:t>
      </w:r>
      <w:r w:rsidR="008E170F" w:rsidRPr="0020112F">
        <w:rPr>
          <w:rFonts w:ascii="IBM Plex Sans" w:hAnsi="IBM Plex Sans"/>
          <w:sz w:val="22"/>
          <w:szCs w:val="22"/>
          <w:lang w:val="es-ES" w:eastAsia="es-ES"/>
        </w:rPr>
        <w:t>nunca</w:t>
      </w:r>
      <w:r w:rsidR="00F23105" w:rsidRPr="0020112F">
        <w:rPr>
          <w:rFonts w:ascii="IBM Plex Sans" w:hAnsi="IBM Plex Sans"/>
          <w:sz w:val="22"/>
          <w:szCs w:val="22"/>
          <w:lang w:val="es-ES" w:eastAsia="es-ES"/>
        </w:rPr>
        <w:t>”</w:t>
      </w:r>
      <w:r w:rsidR="008E170F" w:rsidRPr="0020112F">
        <w:rPr>
          <w:rFonts w:ascii="IBM Plex Sans" w:hAnsi="IBM Plex Sans"/>
          <w:sz w:val="22"/>
          <w:szCs w:val="22"/>
          <w:lang w:val="es-ES" w:eastAsia="es-ES"/>
        </w:rPr>
        <w:t>.</w:t>
      </w:r>
    </w:p>
    <w:p w14:paraId="6DA0BF30" w14:textId="77777777" w:rsidR="008D3089" w:rsidRPr="0050176F" w:rsidRDefault="008D3089" w:rsidP="0050176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</w:p>
    <w:p w14:paraId="5053107E" w14:textId="0BB0DF23" w:rsidR="00615212" w:rsidRPr="00D15581" w:rsidRDefault="00615212" w:rsidP="00D15581">
      <w:pPr>
        <w:rPr>
          <w:rFonts w:ascii="IBM Plex Sans" w:hAnsi="IBM Plex Sans"/>
          <w:b/>
          <w:bCs/>
          <w:i/>
          <w:iCs/>
          <w:lang w:val="es-CR"/>
        </w:rPr>
      </w:pPr>
      <w:bookmarkStart w:id="3" w:name="_Toc174383631"/>
      <w:bookmarkStart w:id="4" w:name="_Toc174977211"/>
      <w:r w:rsidRPr="00D15581">
        <w:rPr>
          <w:rFonts w:ascii="IBM Plex Sans" w:hAnsi="IBM Plex Sans"/>
          <w:b/>
          <w:bCs/>
          <w:i/>
          <w:iCs/>
          <w:lang w:val="es-CR"/>
        </w:rPr>
        <w:t>Relaciones y Álgebra</w:t>
      </w:r>
      <w:bookmarkEnd w:id="3"/>
      <w:bookmarkEnd w:id="4"/>
    </w:p>
    <w:p w14:paraId="3E78282F" w14:textId="4B163997" w:rsidR="0042488A" w:rsidRPr="001B6C3E" w:rsidRDefault="0020112F" w:rsidP="0042488A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20112F">
        <w:rPr>
          <w:rFonts w:ascii="IBM Plex Sans" w:hAnsi="IBM Plex Sans" w:cs="Times New Roman"/>
          <w:sz w:val="22"/>
          <w:szCs w:val="22"/>
          <w:highlight w:val="green"/>
          <w:lang w:val="es-CR"/>
        </w:rPr>
        <w:t>Durante el curso lectivo 2023</w:t>
      </w:r>
      <w:r w:rsidR="0042488A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88A" w:rsidRPr="001B6C3E">
        <w:rPr>
          <w:rFonts w:ascii="IBM Plex Sans" w:hAnsi="IBM Plex Sans" w:cs="Times New Roman"/>
          <w:sz w:val="22"/>
          <w:szCs w:val="22"/>
          <w:lang w:val="es-CR"/>
        </w:rPr>
        <w:t>¿cuáles de las siguientes acciones</w:t>
      </w:r>
      <w:r w:rsidR="00B6722F">
        <w:rPr>
          <w:rFonts w:ascii="IBM Plex Sans" w:hAnsi="IBM Plex Sans" w:cs="Times New Roman"/>
          <w:sz w:val="22"/>
          <w:szCs w:val="22"/>
          <w:lang w:val="es-CR"/>
        </w:rPr>
        <w:t>,</w:t>
      </w:r>
      <w:r w:rsidR="0042488A" w:rsidRPr="001B6C3E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FB6556">
        <w:rPr>
          <w:rFonts w:ascii="IBM Plex Sans" w:hAnsi="IBM Plex Sans" w:cs="Times New Roman"/>
          <w:sz w:val="22"/>
          <w:szCs w:val="22"/>
          <w:lang w:val="es-CR"/>
        </w:rPr>
        <w:t xml:space="preserve">relacionadas con el área de Relaciones y </w:t>
      </w:r>
      <w:r w:rsidR="00B6722F">
        <w:rPr>
          <w:rFonts w:ascii="IBM Plex Sans" w:hAnsi="IBM Plex Sans" w:cs="Times New Roman"/>
          <w:sz w:val="22"/>
          <w:szCs w:val="22"/>
          <w:lang w:val="es-CR"/>
        </w:rPr>
        <w:t>Á</w:t>
      </w:r>
      <w:r w:rsidR="00FB6556">
        <w:rPr>
          <w:rFonts w:ascii="IBM Plex Sans" w:hAnsi="IBM Plex Sans" w:cs="Times New Roman"/>
          <w:sz w:val="22"/>
          <w:szCs w:val="22"/>
          <w:lang w:val="es-CR"/>
        </w:rPr>
        <w:t>lgebra</w:t>
      </w:r>
      <w:r w:rsidR="00B6722F">
        <w:rPr>
          <w:rFonts w:ascii="IBM Plex Sans" w:hAnsi="IBM Plex Sans" w:cs="Times New Roman"/>
          <w:sz w:val="22"/>
          <w:szCs w:val="22"/>
          <w:lang w:val="es-CR"/>
        </w:rPr>
        <w:t xml:space="preserve">, </w:t>
      </w:r>
      <w:r w:rsidR="0042488A" w:rsidRPr="001B6C3E">
        <w:rPr>
          <w:rFonts w:ascii="IBM Plex Sans" w:hAnsi="IBM Plex Sans" w:cs="Times New Roman"/>
          <w:sz w:val="22"/>
          <w:szCs w:val="22"/>
          <w:lang w:val="es-CR"/>
        </w:rPr>
        <w:t>realizó en sus lecciones</w:t>
      </w:r>
      <w:r w:rsidR="0042488A">
        <w:rPr>
          <w:rFonts w:ascii="IBM Plex Sans" w:hAnsi="IBM Plex Sans" w:cs="Times New Roman"/>
          <w:sz w:val="22"/>
          <w:szCs w:val="22"/>
          <w:lang w:val="es-CR"/>
        </w:rPr>
        <w:t xml:space="preserve"> de Matemáticas</w:t>
      </w:r>
      <w:r w:rsidR="0042488A" w:rsidRPr="001B6C3E">
        <w:rPr>
          <w:rFonts w:ascii="IBM Plex Sans" w:hAnsi="IBM Plex Sans" w:cs="Times New Roman"/>
          <w:sz w:val="22"/>
          <w:szCs w:val="22"/>
          <w:lang w:val="es-CR"/>
        </w:rPr>
        <w:t xml:space="preserve">? </w:t>
      </w:r>
    </w:p>
    <w:p w14:paraId="1311FF2E" w14:textId="77777777" w:rsidR="00615212" w:rsidRPr="001B6C3E" w:rsidRDefault="00615212" w:rsidP="00615212">
      <w:pPr>
        <w:rPr>
          <w:rFonts w:ascii="IBM Plex Sans" w:hAnsi="IBM Plex Sans"/>
          <w:sz w:val="22"/>
          <w:szCs w:val="22"/>
          <w:lang w:val="es-C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567"/>
        <w:gridCol w:w="560"/>
      </w:tblGrid>
      <w:tr w:rsidR="00615212" w:rsidRPr="00615212" w14:paraId="5F7E1641" w14:textId="77777777" w:rsidTr="00320418">
        <w:tc>
          <w:tcPr>
            <w:tcW w:w="6799" w:type="dxa"/>
          </w:tcPr>
          <w:p w14:paraId="34774E4C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615212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567" w:type="dxa"/>
          </w:tcPr>
          <w:p w14:paraId="60037F7F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615212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3</w:t>
            </w:r>
          </w:p>
        </w:tc>
        <w:tc>
          <w:tcPr>
            <w:tcW w:w="567" w:type="dxa"/>
          </w:tcPr>
          <w:p w14:paraId="013F1EE8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615212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2</w:t>
            </w:r>
          </w:p>
        </w:tc>
        <w:tc>
          <w:tcPr>
            <w:tcW w:w="567" w:type="dxa"/>
          </w:tcPr>
          <w:p w14:paraId="6D914FBE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615212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1</w:t>
            </w:r>
          </w:p>
        </w:tc>
        <w:tc>
          <w:tcPr>
            <w:tcW w:w="560" w:type="dxa"/>
          </w:tcPr>
          <w:p w14:paraId="7AAD2555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615212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0</w:t>
            </w:r>
          </w:p>
        </w:tc>
      </w:tr>
      <w:tr w:rsidR="00615212" w:rsidRPr="00791F31" w14:paraId="54902685" w14:textId="77777777" w:rsidTr="00320418">
        <w:tc>
          <w:tcPr>
            <w:tcW w:w="6799" w:type="dxa"/>
          </w:tcPr>
          <w:p w14:paraId="03289681" w14:textId="63F93DCA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Plant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ear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situaciones de aprendizaje para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el análisis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y aplica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ción de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patrones. </w:t>
            </w:r>
          </w:p>
        </w:tc>
        <w:tc>
          <w:tcPr>
            <w:tcW w:w="567" w:type="dxa"/>
          </w:tcPr>
          <w:p w14:paraId="47229300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146E536D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678340B5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31563DDD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615212" w:rsidRPr="00791F31" w14:paraId="10646793" w14:textId="77777777" w:rsidTr="00320418">
        <w:tc>
          <w:tcPr>
            <w:tcW w:w="6799" w:type="dxa"/>
          </w:tcPr>
          <w:p w14:paraId="392290FC" w14:textId="6C7E26AA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Plant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ear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contextualizados que impli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quen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la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traduc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ción de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una situación real a lenguaje matemático, por ejemplo: Carlos triplica la cantidad de dinero ahorrado por su hermano. </w:t>
            </w:r>
          </w:p>
        </w:tc>
        <w:tc>
          <w:tcPr>
            <w:tcW w:w="567" w:type="dxa"/>
          </w:tcPr>
          <w:p w14:paraId="7E20F720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51B56FD3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388FCC64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7FA0F0E4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  <w:p w14:paraId="5C464F7D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615212" w:rsidRPr="00791F31" w14:paraId="33097106" w14:textId="77777777" w:rsidTr="00320418">
        <w:tc>
          <w:tcPr>
            <w:tcW w:w="6799" w:type="dxa"/>
          </w:tcPr>
          <w:p w14:paraId="76E61ADC" w14:textId="5A3F3F9E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oner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contextualizados en los que se relacionan dos cantidades que varían.</w:t>
            </w:r>
          </w:p>
        </w:tc>
        <w:tc>
          <w:tcPr>
            <w:tcW w:w="567" w:type="dxa"/>
          </w:tcPr>
          <w:p w14:paraId="74A16D6B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6FEF99AE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55E79322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300460FC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615212" w:rsidRPr="00791F31" w14:paraId="11AFDD82" w14:textId="77777777" w:rsidTr="00320418">
        <w:tc>
          <w:tcPr>
            <w:tcW w:w="6799" w:type="dxa"/>
          </w:tcPr>
          <w:p w14:paraId="0C41C5FB" w14:textId="70CCDEE7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poner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contextualizados que impli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quen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la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aplica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ción de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porcentajes.</w:t>
            </w:r>
          </w:p>
        </w:tc>
        <w:tc>
          <w:tcPr>
            <w:tcW w:w="567" w:type="dxa"/>
          </w:tcPr>
          <w:p w14:paraId="5254D6A5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1BBB5514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7CBBB1A2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479A9E18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615212" w:rsidRPr="00791F31" w14:paraId="7797E867" w14:textId="77777777" w:rsidTr="00320418">
        <w:tc>
          <w:tcPr>
            <w:tcW w:w="6799" w:type="dxa"/>
          </w:tcPr>
          <w:p w14:paraId="22D16F16" w14:textId="52523F47" w:rsidR="00615212" w:rsidRPr="008D3089" w:rsidRDefault="00DF2E03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Proponer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contextualizados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que impliquen la aplicación de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regla de tres. </w:t>
            </w:r>
          </w:p>
        </w:tc>
        <w:tc>
          <w:tcPr>
            <w:tcW w:w="567" w:type="dxa"/>
          </w:tcPr>
          <w:p w14:paraId="579F74EF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1B55DBC7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47DD2ACC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0ABFB538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615212" w:rsidRPr="00791F31" w14:paraId="4509A39E" w14:textId="77777777" w:rsidTr="00320418">
        <w:tc>
          <w:tcPr>
            <w:tcW w:w="6799" w:type="dxa"/>
          </w:tcPr>
          <w:p w14:paraId="19BBA710" w14:textId="62D2EED6" w:rsidR="00615212" w:rsidRPr="008D3089" w:rsidRDefault="00DF2E03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Proponer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que impliquen el cálculo de un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dato faltante (ecuaciones) en situaciones de contexto real.</w:t>
            </w:r>
          </w:p>
        </w:tc>
        <w:tc>
          <w:tcPr>
            <w:tcW w:w="567" w:type="dxa"/>
          </w:tcPr>
          <w:p w14:paraId="4F04DD2A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08A5719F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4E04A0AD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2294E45E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615212" w:rsidRPr="00791F31" w14:paraId="14717961" w14:textId="77777777" w:rsidTr="00320418">
        <w:tc>
          <w:tcPr>
            <w:tcW w:w="6799" w:type="dxa"/>
          </w:tcPr>
          <w:p w14:paraId="1DD6CA74" w14:textId="7875AAB1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Utiliz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ar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el plano cartesiano para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la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representa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ción de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la relación entre dos cantidades variables. Por ejemplo: la cantidad de manzanas y el precio de una manzana.</w:t>
            </w:r>
          </w:p>
        </w:tc>
        <w:tc>
          <w:tcPr>
            <w:tcW w:w="567" w:type="dxa"/>
          </w:tcPr>
          <w:p w14:paraId="542186C0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253B5FF3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7" w:type="dxa"/>
          </w:tcPr>
          <w:p w14:paraId="71DCABD7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highlight w:val="magenta"/>
                <w:lang w:val="es-CR"/>
              </w:rPr>
            </w:pPr>
          </w:p>
        </w:tc>
        <w:tc>
          <w:tcPr>
            <w:tcW w:w="560" w:type="dxa"/>
          </w:tcPr>
          <w:p w14:paraId="39B94AA5" w14:textId="77777777" w:rsidR="00615212" w:rsidRPr="00615212" w:rsidRDefault="00615212" w:rsidP="00320418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</w:tbl>
    <w:p w14:paraId="604A451E" w14:textId="77777777" w:rsidR="00615212" w:rsidRPr="007B5E94" w:rsidRDefault="00615212" w:rsidP="00615212">
      <w:pPr>
        <w:rPr>
          <w:rFonts w:ascii="IBM Plex Sans" w:hAnsi="IBM Plex Sans"/>
          <w:sz w:val="22"/>
          <w:szCs w:val="22"/>
          <w:lang w:val="es-CR" w:eastAsia="es-ES"/>
        </w:rPr>
      </w:pPr>
    </w:p>
    <w:p w14:paraId="1C4A89A9" w14:textId="6D397551" w:rsidR="00615212" w:rsidRPr="001B6C3E" w:rsidRDefault="00615212" w:rsidP="00615212">
      <w:pPr>
        <w:pStyle w:val="Ttulo3"/>
        <w:rPr>
          <w:sz w:val="22"/>
          <w:szCs w:val="22"/>
          <w:lang w:val="es-CR"/>
        </w:rPr>
      </w:pPr>
      <w:bookmarkStart w:id="5" w:name="_Toc174383632"/>
      <w:bookmarkStart w:id="6" w:name="_Toc174977212"/>
      <w:r w:rsidRPr="001B6C3E">
        <w:rPr>
          <w:sz w:val="22"/>
          <w:szCs w:val="22"/>
          <w:lang w:val="es-CR"/>
        </w:rPr>
        <w:t>Geometría</w:t>
      </w:r>
      <w:bookmarkEnd w:id="5"/>
      <w:bookmarkEnd w:id="6"/>
    </w:p>
    <w:p w14:paraId="2258513B" w14:textId="497AE834" w:rsidR="00E415AD" w:rsidRPr="001B6C3E" w:rsidRDefault="0020112F" w:rsidP="00E415AD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20112F">
        <w:rPr>
          <w:rFonts w:ascii="IBM Plex Sans" w:hAnsi="IBM Plex Sans" w:cs="Times New Roman"/>
          <w:sz w:val="22"/>
          <w:szCs w:val="22"/>
          <w:highlight w:val="green"/>
          <w:lang w:val="es-CR"/>
        </w:rPr>
        <w:t>Durante el curso lectivo 2023</w:t>
      </w:r>
      <w:r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E415AD" w:rsidRPr="001B6C3E">
        <w:rPr>
          <w:rFonts w:ascii="IBM Plex Sans" w:hAnsi="IBM Plex Sans" w:cs="Times New Roman"/>
          <w:sz w:val="22"/>
          <w:szCs w:val="22"/>
          <w:lang w:val="es-CR"/>
        </w:rPr>
        <w:t>¿cuáles de las siguientes acciones</w:t>
      </w:r>
      <w:r w:rsidR="00E415AD">
        <w:rPr>
          <w:rFonts w:ascii="IBM Plex Sans" w:hAnsi="IBM Plex Sans" w:cs="Times New Roman"/>
          <w:sz w:val="22"/>
          <w:szCs w:val="22"/>
          <w:lang w:val="es-CR"/>
        </w:rPr>
        <w:t>,</w:t>
      </w:r>
      <w:r w:rsidR="00E415AD" w:rsidRPr="001B6C3E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E415AD">
        <w:rPr>
          <w:rFonts w:ascii="IBM Plex Sans" w:hAnsi="IBM Plex Sans" w:cs="Times New Roman"/>
          <w:sz w:val="22"/>
          <w:szCs w:val="22"/>
          <w:lang w:val="es-CR"/>
        </w:rPr>
        <w:t xml:space="preserve">relacionadas con el área de Geometría, </w:t>
      </w:r>
      <w:r w:rsidR="00E415AD" w:rsidRPr="001B6C3E">
        <w:rPr>
          <w:rFonts w:ascii="IBM Plex Sans" w:hAnsi="IBM Plex Sans" w:cs="Times New Roman"/>
          <w:sz w:val="22"/>
          <w:szCs w:val="22"/>
          <w:lang w:val="es-CR"/>
        </w:rPr>
        <w:t>realizó en sus lecciones</w:t>
      </w:r>
      <w:r w:rsidR="00E415AD">
        <w:rPr>
          <w:rFonts w:ascii="IBM Plex Sans" w:hAnsi="IBM Plex Sans" w:cs="Times New Roman"/>
          <w:sz w:val="22"/>
          <w:szCs w:val="22"/>
          <w:lang w:val="es-CR"/>
        </w:rPr>
        <w:t xml:space="preserve"> de Matemáticas</w:t>
      </w:r>
      <w:r w:rsidR="00E415AD" w:rsidRPr="001B6C3E">
        <w:rPr>
          <w:rFonts w:ascii="IBM Plex Sans" w:hAnsi="IBM Plex Sans" w:cs="Times New Roman"/>
          <w:sz w:val="22"/>
          <w:szCs w:val="22"/>
          <w:lang w:val="es-CR"/>
        </w:rPr>
        <w:t xml:space="preserve">? </w:t>
      </w:r>
    </w:p>
    <w:p w14:paraId="128150B2" w14:textId="77777777" w:rsidR="00615212" w:rsidRPr="00E415AD" w:rsidRDefault="00615212" w:rsidP="00615212">
      <w:pPr>
        <w:rPr>
          <w:rFonts w:ascii="IBM Plex Sans" w:hAnsi="IBM Plex Sans"/>
          <w:sz w:val="22"/>
          <w:szCs w:val="22"/>
          <w:lang w:val="es-C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567"/>
        <w:gridCol w:w="560"/>
      </w:tblGrid>
      <w:tr w:rsidR="00615212" w:rsidRPr="001B6C3E" w14:paraId="6909AED4" w14:textId="77777777" w:rsidTr="00320418">
        <w:tc>
          <w:tcPr>
            <w:tcW w:w="6799" w:type="dxa"/>
          </w:tcPr>
          <w:p w14:paraId="06016AC0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  <w:r w:rsidRPr="001B6C3E"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  <w:t>Aspectos por valorar</w:t>
            </w:r>
          </w:p>
        </w:tc>
        <w:tc>
          <w:tcPr>
            <w:tcW w:w="567" w:type="dxa"/>
          </w:tcPr>
          <w:p w14:paraId="7F68F00F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  <w:r w:rsidRPr="001B6C3E"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  <w:t>3</w:t>
            </w:r>
          </w:p>
        </w:tc>
        <w:tc>
          <w:tcPr>
            <w:tcW w:w="567" w:type="dxa"/>
          </w:tcPr>
          <w:p w14:paraId="77CE6502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  <w:r w:rsidRPr="001B6C3E"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  <w:t>2</w:t>
            </w:r>
          </w:p>
        </w:tc>
        <w:tc>
          <w:tcPr>
            <w:tcW w:w="567" w:type="dxa"/>
          </w:tcPr>
          <w:p w14:paraId="4405FDC7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  <w:r w:rsidRPr="001B6C3E"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  <w:t>1</w:t>
            </w:r>
          </w:p>
        </w:tc>
        <w:tc>
          <w:tcPr>
            <w:tcW w:w="560" w:type="dxa"/>
          </w:tcPr>
          <w:p w14:paraId="34E5A578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  <w:r w:rsidRPr="001B6C3E"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  <w:t>0</w:t>
            </w:r>
          </w:p>
        </w:tc>
      </w:tr>
      <w:tr w:rsidR="00615212" w:rsidRPr="00791F31" w14:paraId="7824286E" w14:textId="77777777" w:rsidTr="00320418">
        <w:tc>
          <w:tcPr>
            <w:tcW w:w="6799" w:type="dxa"/>
          </w:tcPr>
          <w:p w14:paraId="3384EABC" w14:textId="1D4C041D" w:rsidR="00615212" w:rsidRPr="008D3089" w:rsidRDefault="00DF2E03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Proponer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situaciones de aprendizaje que implicaron movimiento de triángulos, cuadriláteros, polígonos o circunferencias en el plano cartesiano.</w:t>
            </w:r>
          </w:p>
        </w:tc>
        <w:tc>
          <w:tcPr>
            <w:tcW w:w="567" w:type="dxa"/>
          </w:tcPr>
          <w:p w14:paraId="0D2E0179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38FB23E6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159CF717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41BFDA3D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  <w:tr w:rsidR="00615212" w:rsidRPr="00791F31" w14:paraId="35CCC004" w14:textId="77777777" w:rsidTr="00320418">
        <w:tc>
          <w:tcPr>
            <w:tcW w:w="6799" w:type="dxa"/>
          </w:tcPr>
          <w:p w14:paraId="1E2FEEBC" w14:textId="627B0EF9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Utiliz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ar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el plano cartesiano para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la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ubica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ción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de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puntos y figuras planas. </w:t>
            </w:r>
          </w:p>
        </w:tc>
        <w:tc>
          <w:tcPr>
            <w:tcW w:w="567" w:type="dxa"/>
          </w:tcPr>
          <w:p w14:paraId="2FE675FE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374966FE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1600F053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3D104FA8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  <w:tr w:rsidR="00615212" w:rsidRPr="00791F31" w14:paraId="7556EBAF" w14:textId="77777777" w:rsidTr="00320418">
        <w:tc>
          <w:tcPr>
            <w:tcW w:w="6799" w:type="dxa"/>
          </w:tcPr>
          <w:p w14:paraId="0AEF2715" w14:textId="2F5E7F6D" w:rsidR="00615212" w:rsidRPr="008D3089" w:rsidRDefault="00DF2E03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Proponer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la identificación de triángulos, cuadriláteros, polígonos o circunferencias presentes en el entorno.</w:t>
            </w:r>
          </w:p>
        </w:tc>
        <w:tc>
          <w:tcPr>
            <w:tcW w:w="567" w:type="dxa"/>
          </w:tcPr>
          <w:p w14:paraId="13BB0B00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09A1C596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1E25C304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29B73AC9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  <w:tr w:rsidR="00615212" w:rsidRPr="00791F31" w14:paraId="36881A25" w14:textId="77777777" w:rsidTr="00320418">
        <w:tc>
          <w:tcPr>
            <w:tcW w:w="6799" w:type="dxa"/>
          </w:tcPr>
          <w:p w14:paraId="229CA165" w14:textId="66FEBD65" w:rsidR="00615212" w:rsidRPr="008D3089" w:rsidRDefault="00DF2E03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Proponer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la identificación de cuerpos sólidos como: cubos, prismas, cilindros, conos, pirámides o esferas presentes en el entorno.</w:t>
            </w:r>
          </w:p>
        </w:tc>
        <w:tc>
          <w:tcPr>
            <w:tcW w:w="567" w:type="dxa"/>
          </w:tcPr>
          <w:p w14:paraId="6DE86D3D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08B3BD4B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72718ABC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08E439BF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  <w:tr w:rsidR="00615212" w:rsidRPr="00791F31" w14:paraId="07178285" w14:textId="77777777" w:rsidTr="00320418">
        <w:tc>
          <w:tcPr>
            <w:tcW w:w="6799" w:type="dxa"/>
          </w:tcPr>
          <w:p w14:paraId="1E5FDB67" w14:textId="19D9A45E" w:rsidR="00615212" w:rsidRPr="001B6C3E" w:rsidRDefault="00DF2E03" w:rsidP="008D3089">
            <w:pPr>
              <w:rPr>
                <w:rFonts w:ascii="IBM Plex Sans" w:hAnsi="IBM Plex Sans" w:cs="Times New Roman"/>
                <w:sz w:val="22"/>
                <w:szCs w:val="22"/>
                <w:lang w:val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Proponer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actividades que permit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an</w:t>
            </w:r>
            <w:r w:rsidR="00615212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la identificación de los cuadrados y rectángulos que componen un prisma.</w:t>
            </w:r>
          </w:p>
        </w:tc>
        <w:tc>
          <w:tcPr>
            <w:tcW w:w="567" w:type="dxa"/>
          </w:tcPr>
          <w:p w14:paraId="5E70CFB7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28DD7C65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53F9EB28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35BF4DC6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  <w:tr w:rsidR="00615212" w:rsidRPr="00791F31" w14:paraId="56850135" w14:textId="77777777" w:rsidTr="00320418">
        <w:tc>
          <w:tcPr>
            <w:tcW w:w="6799" w:type="dxa"/>
          </w:tcPr>
          <w:p w14:paraId="2BF6D6C6" w14:textId="4AD97C9C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lastRenderedPageBreak/>
              <w:t>Plant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ear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en los que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sea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necesari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a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la aplicación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las propiedades y características de las figuras planas: triángulos, cuadriláteros, polígonos o circunferencias </w:t>
            </w:r>
          </w:p>
        </w:tc>
        <w:tc>
          <w:tcPr>
            <w:tcW w:w="567" w:type="dxa"/>
          </w:tcPr>
          <w:p w14:paraId="379A3515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31F34796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5D0E20FA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02140EB6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  <w:tr w:rsidR="00615212" w:rsidRPr="00791F31" w14:paraId="18CCF676" w14:textId="77777777" w:rsidTr="00320418">
        <w:tc>
          <w:tcPr>
            <w:tcW w:w="6799" w:type="dxa"/>
          </w:tcPr>
          <w:p w14:paraId="478C24B9" w14:textId="7B833729" w:rsidR="00615212" w:rsidRPr="008D3089" w:rsidRDefault="00615212" w:rsidP="008D3089">
            <w:pPr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</w:pP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Plant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ear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problemas en los que 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sea 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necesari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a la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aplica</w:t>
            </w:r>
            <w:r w:rsidR="00DF2E03"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>ción de</w:t>
            </w:r>
            <w:r w:rsidRPr="008D3089">
              <w:rPr>
                <w:rFonts w:ascii="IBM Plex Sans Condensed Light" w:eastAsia="Times New Roman" w:hAnsi="IBM Plex Sans Condensed Light" w:cs="Times New Roman"/>
                <w:color w:val="000000"/>
                <w:sz w:val="20"/>
                <w:szCs w:val="20"/>
                <w:lang w:val="es-ES" w:eastAsia="es-CR"/>
              </w:rPr>
              <w:t xml:space="preserve"> las propiedades y características de los cuerpos sólidos: cubos, prismas, cilindros, conos, pirámides o esferas.</w:t>
            </w:r>
          </w:p>
        </w:tc>
        <w:tc>
          <w:tcPr>
            <w:tcW w:w="567" w:type="dxa"/>
          </w:tcPr>
          <w:p w14:paraId="6669AF36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7F739AEE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7" w:type="dxa"/>
          </w:tcPr>
          <w:p w14:paraId="110BA762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560" w:type="dxa"/>
          </w:tcPr>
          <w:p w14:paraId="07210517" w14:textId="77777777" w:rsidR="00615212" w:rsidRPr="001B6C3E" w:rsidRDefault="00615212" w:rsidP="00320418">
            <w:pPr>
              <w:jc w:val="center"/>
              <w:rPr>
                <w:rFonts w:ascii="IBM Plex Sans" w:hAnsi="IBM Plex Sans" w:cs="Times New Roman"/>
                <w:b/>
                <w:bCs/>
                <w:sz w:val="22"/>
                <w:szCs w:val="22"/>
                <w:lang w:val="es-CR"/>
              </w:rPr>
            </w:pPr>
          </w:p>
        </w:tc>
      </w:tr>
    </w:tbl>
    <w:p w14:paraId="39E9E2DD" w14:textId="77777777" w:rsidR="005B3B42" w:rsidRDefault="005B3B42" w:rsidP="005B3B42">
      <w:pPr>
        <w:rPr>
          <w:rFonts w:ascii="IBM Plex Sans" w:hAnsi="IBM Plex Sans" w:cs="Times New Roman"/>
          <w:b/>
          <w:bCs/>
          <w:sz w:val="22"/>
          <w:szCs w:val="22"/>
          <w:lang w:val="es-CR"/>
        </w:rPr>
      </w:pPr>
      <w:bookmarkStart w:id="7" w:name="_Toc170144043"/>
      <w:bookmarkStart w:id="8" w:name="_Toc174383633"/>
      <w:bookmarkStart w:id="9" w:name="_Toc174977213"/>
    </w:p>
    <w:bookmarkEnd w:id="7"/>
    <w:bookmarkEnd w:id="8"/>
    <w:bookmarkEnd w:id="9"/>
    <w:p w14:paraId="0B707BA1" w14:textId="601F41B9" w:rsidR="003A3BCD" w:rsidRPr="005E5CCE" w:rsidRDefault="00735129" w:rsidP="005E5CCE">
      <w:pPr>
        <w:rPr>
          <w:rFonts w:ascii="IBM Plex Sans" w:hAnsi="IBM Plex Sans"/>
          <w:sz w:val="22"/>
          <w:szCs w:val="22"/>
          <w:lang w:val="es-ES" w:eastAsia="es-ES"/>
        </w:rPr>
      </w:pPr>
      <w:r w:rsidRPr="0020112F">
        <w:rPr>
          <w:rFonts w:ascii="IBM Plex Sans" w:hAnsi="IBM Plex Sans" w:cs="Times New Roman"/>
          <w:sz w:val="22"/>
          <w:szCs w:val="22"/>
          <w:highlight w:val="green"/>
          <w:lang w:val="es-CR"/>
        </w:rPr>
        <w:t>Durante el curso lectivo 2023</w:t>
      </w:r>
      <w:r>
        <w:rPr>
          <w:rFonts w:ascii="IBM Plex Sans" w:hAnsi="IBM Plex Sans" w:cs="Times New Roman"/>
          <w:sz w:val="22"/>
          <w:szCs w:val="22"/>
          <w:lang w:val="es-CR"/>
        </w:rPr>
        <w:t xml:space="preserve">, </w:t>
      </w:r>
      <w:r w:rsidR="00F23105" w:rsidRPr="005E5CCE">
        <w:rPr>
          <w:rFonts w:ascii="IBM Plex Sans" w:hAnsi="IBM Plex Sans"/>
          <w:sz w:val="22"/>
          <w:szCs w:val="22"/>
          <w:lang w:val="es-ES" w:eastAsia="es-ES"/>
        </w:rPr>
        <w:t>¿</w:t>
      </w:r>
      <w:r>
        <w:rPr>
          <w:rFonts w:ascii="IBM Plex Sans" w:hAnsi="IBM Plex Sans"/>
          <w:sz w:val="22"/>
          <w:szCs w:val="22"/>
          <w:lang w:val="es-ES" w:eastAsia="es-ES"/>
        </w:rPr>
        <w:t>c</w:t>
      </w:r>
      <w:r w:rsidR="003A3BCD" w:rsidRPr="005E5CCE">
        <w:rPr>
          <w:rFonts w:ascii="IBM Plex Sans" w:hAnsi="IBM Plex Sans"/>
          <w:sz w:val="22"/>
          <w:szCs w:val="22"/>
          <w:lang w:val="es-ES" w:eastAsia="es-ES"/>
        </w:rPr>
        <w:t>on cuánta frecuencia</w:t>
      </w:r>
      <w:r w:rsidR="003A3BCD" w:rsidRPr="005E5CCE">
        <w:rPr>
          <w:rFonts w:ascii="IBM Plex Sans" w:hAnsi="IBM Plex Sans"/>
          <w:color w:val="FF0000"/>
          <w:sz w:val="22"/>
          <w:szCs w:val="22"/>
          <w:lang w:val="es-ES" w:eastAsia="es-ES"/>
        </w:rPr>
        <w:t xml:space="preserve"> 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utiliz</w:t>
      </w:r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ó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problemas de contexto real para introducir un tema en la clase de Matemáticas</w:t>
      </w:r>
      <w:r w:rsidR="00F23105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?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092"/>
      </w:tblGrid>
      <w:tr w:rsidR="003A3BCD" w:rsidRPr="00897945" w14:paraId="7C53D45B" w14:textId="77777777" w:rsidTr="005E5CCE">
        <w:tc>
          <w:tcPr>
            <w:tcW w:w="673" w:type="dxa"/>
          </w:tcPr>
          <w:p w14:paraId="7543764C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381E4542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Nunca</w:t>
            </w:r>
          </w:p>
        </w:tc>
      </w:tr>
      <w:tr w:rsidR="003A3BCD" w:rsidRPr="00897945" w14:paraId="73B5BCAF" w14:textId="77777777" w:rsidTr="005E5CCE">
        <w:tc>
          <w:tcPr>
            <w:tcW w:w="673" w:type="dxa"/>
          </w:tcPr>
          <w:p w14:paraId="3706B007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69BD7E2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Ocasionalmente</w:t>
            </w:r>
          </w:p>
        </w:tc>
      </w:tr>
      <w:tr w:rsidR="003A3BCD" w:rsidRPr="00897945" w14:paraId="7AA375F4" w14:textId="77777777" w:rsidTr="005E5CCE">
        <w:tc>
          <w:tcPr>
            <w:tcW w:w="673" w:type="dxa"/>
          </w:tcPr>
          <w:p w14:paraId="1E147FA3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3713FA6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Casi siempre</w:t>
            </w:r>
          </w:p>
        </w:tc>
      </w:tr>
      <w:tr w:rsidR="003A3BCD" w:rsidRPr="00897945" w14:paraId="12BE3B3A" w14:textId="77777777" w:rsidTr="005E5CCE">
        <w:trPr>
          <w:trHeight w:val="57"/>
        </w:trPr>
        <w:tc>
          <w:tcPr>
            <w:tcW w:w="673" w:type="dxa"/>
          </w:tcPr>
          <w:p w14:paraId="6BF109C0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90FEB2F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Siempre</w:t>
            </w:r>
          </w:p>
        </w:tc>
      </w:tr>
    </w:tbl>
    <w:p w14:paraId="26F2C8AF" w14:textId="77777777" w:rsidR="003A3BCD" w:rsidRPr="00897945" w:rsidRDefault="003A3BCD" w:rsidP="003A3BCD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B09A648" w14:textId="3606DE5E" w:rsidR="003A3BCD" w:rsidRPr="005E5CCE" w:rsidRDefault="00735129" w:rsidP="005E5CCE">
      <w:pPr>
        <w:rPr>
          <w:rFonts w:ascii="IBM Plex Sans" w:hAnsi="IBM Plex Sans"/>
          <w:sz w:val="22"/>
          <w:szCs w:val="22"/>
          <w:lang w:val="es-ES" w:eastAsia="es-ES"/>
        </w:rPr>
      </w:pPr>
      <w:r w:rsidRPr="0020112F">
        <w:rPr>
          <w:rFonts w:ascii="IBM Plex Sans" w:hAnsi="IBM Plex Sans" w:cs="Times New Roman"/>
          <w:sz w:val="22"/>
          <w:szCs w:val="22"/>
          <w:highlight w:val="green"/>
          <w:lang w:val="es-CR"/>
        </w:rPr>
        <w:t>Durante el curso lectivo 2023</w:t>
      </w:r>
      <w:r>
        <w:rPr>
          <w:rFonts w:ascii="IBM Plex Sans" w:hAnsi="IBM Plex Sans" w:cs="Times New Roman"/>
          <w:sz w:val="22"/>
          <w:szCs w:val="22"/>
          <w:lang w:val="es-CR"/>
        </w:rPr>
        <w:t xml:space="preserve">, </w:t>
      </w:r>
      <w:r w:rsidR="00F23105" w:rsidRPr="005E5CCE">
        <w:rPr>
          <w:rFonts w:ascii="IBM Plex Sans" w:hAnsi="IBM Plex Sans"/>
          <w:sz w:val="22"/>
          <w:szCs w:val="22"/>
          <w:lang w:val="es-ES" w:eastAsia="es-ES"/>
        </w:rPr>
        <w:t>¿</w:t>
      </w:r>
      <w:r>
        <w:rPr>
          <w:rFonts w:ascii="IBM Plex Sans" w:hAnsi="IBM Plex Sans"/>
          <w:sz w:val="22"/>
          <w:szCs w:val="22"/>
          <w:lang w:val="es-ES" w:eastAsia="es-ES"/>
        </w:rPr>
        <w:t>c</w:t>
      </w:r>
      <w:r w:rsidR="003A3BCD" w:rsidRPr="005E5CCE">
        <w:rPr>
          <w:rFonts w:ascii="IBM Plex Sans" w:hAnsi="IBM Plex Sans"/>
          <w:sz w:val="22"/>
          <w:szCs w:val="22"/>
          <w:lang w:val="es-ES" w:eastAsia="es-ES"/>
        </w:rPr>
        <w:t>on cuánta frecuencia</w:t>
      </w:r>
      <w:r w:rsidR="003A3BCD" w:rsidRPr="005E5CCE">
        <w:rPr>
          <w:rFonts w:ascii="IBM Plex Sans" w:hAnsi="IBM Plex Sans"/>
          <w:color w:val="FF0000"/>
          <w:sz w:val="22"/>
          <w:szCs w:val="22"/>
          <w:lang w:val="es-ES" w:eastAsia="es-ES"/>
        </w:rPr>
        <w:t xml:space="preserve"> 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utiliz</w:t>
      </w:r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ó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problemas que involucren dos o más áreas matemáticas de los programas vigentes, por ejemplo: Geometría y Números o Geometría </w:t>
      </w:r>
      <w:r w:rsidR="00F23105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con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Relaciones y Álgebra</w:t>
      </w:r>
      <w:r w:rsidR="00F23105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092"/>
      </w:tblGrid>
      <w:tr w:rsidR="003A3BCD" w:rsidRPr="00897945" w14:paraId="36165B7E" w14:textId="77777777" w:rsidTr="005E5CCE">
        <w:tc>
          <w:tcPr>
            <w:tcW w:w="673" w:type="dxa"/>
          </w:tcPr>
          <w:p w14:paraId="4C3D07A6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5C5B4FEF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Nunca</w:t>
            </w:r>
          </w:p>
        </w:tc>
      </w:tr>
      <w:tr w:rsidR="003A3BCD" w:rsidRPr="00897945" w14:paraId="2942CA0B" w14:textId="77777777" w:rsidTr="005E5CCE">
        <w:tc>
          <w:tcPr>
            <w:tcW w:w="673" w:type="dxa"/>
          </w:tcPr>
          <w:p w14:paraId="12C0B82F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06669A86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Ocasionalmente</w:t>
            </w:r>
          </w:p>
        </w:tc>
      </w:tr>
      <w:tr w:rsidR="003A3BCD" w:rsidRPr="00897945" w14:paraId="5014895F" w14:textId="77777777" w:rsidTr="005E5CCE">
        <w:tc>
          <w:tcPr>
            <w:tcW w:w="673" w:type="dxa"/>
          </w:tcPr>
          <w:p w14:paraId="024DC6CA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7CCFEF19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Casi siempre</w:t>
            </w:r>
          </w:p>
        </w:tc>
      </w:tr>
      <w:tr w:rsidR="003A3BCD" w:rsidRPr="00897945" w14:paraId="3EB96971" w14:textId="77777777" w:rsidTr="005E5CCE">
        <w:trPr>
          <w:trHeight w:val="57"/>
        </w:trPr>
        <w:tc>
          <w:tcPr>
            <w:tcW w:w="673" w:type="dxa"/>
          </w:tcPr>
          <w:p w14:paraId="3EE6D282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3826ACA1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Siempre</w:t>
            </w:r>
          </w:p>
        </w:tc>
      </w:tr>
    </w:tbl>
    <w:p w14:paraId="2020FF71" w14:textId="77777777" w:rsidR="005E5CCE" w:rsidRDefault="005E5CCE" w:rsidP="005E5CC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34F3C10F" w14:textId="65B2DF69" w:rsidR="005E5CCE" w:rsidRPr="00304A41" w:rsidRDefault="00304A41" w:rsidP="005E5CCE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¿</w:t>
      </w:r>
      <w:r w:rsidR="005E5CCE" w:rsidRPr="00304A41">
        <w:rPr>
          <w:rFonts w:ascii="IBM Plex Sans" w:hAnsi="IBM Plex Sans"/>
          <w:sz w:val="22"/>
          <w:szCs w:val="22"/>
          <w:lang w:val="es-ES" w:eastAsia="es-ES"/>
        </w:rPr>
        <w:t>Considera necesario recibir capacitación sobre cómo aplicar la resolución de problemas desde la perspectiva de los programas oficiales del MEP?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092"/>
      </w:tblGrid>
      <w:tr w:rsidR="005E5CCE" w:rsidRPr="00304A41" w14:paraId="606B8113" w14:textId="77777777" w:rsidTr="005E5CCE">
        <w:tc>
          <w:tcPr>
            <w:tcW w:w="673" w:type="dxa"/>
          </w:tcPr>
          <w:p w14:paraId="06422309" w14:textId="77777777" w:rsidR="005E5CCE" w:rsidRPr="00304A41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3246C7CB" w14:textId="77777777" w:rsidR="005E5CCE" w:rsidRPr="00304A41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Sí</w:t>
            </w:r>
          </w:p>
        </w:tc>
      </w:tr>
      <w:tr w:rsidR="005E5CCE" w:rsidRPr="00012A16" w14:paraId="4A29648F" w14:textId="77777777" w:rsidTr="005E5CCE">
        <w:tc>
          <w:tcPr>
            <w:tcW w:w="673" w:type="dxa"/>
          </w:tcPr>
          <w:p w14:paraId="174396F0" w14:textId="77777777" w:rsidR="005E5CCE" w:rsidRPr="00304A41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7023148" w14:textId="5C41FBF3" w:rsidR="005E5CCE" w:rsidRPr="00897945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No</w:t>
            </w:r>
          </w:p>
        </w:tc>
      </w:tr>
    </w:tbl>
    <w:p w14:paraId="1F791C00" w14:textId="77777777" w:rsidR="003A3BCD" w:rsidRDefault="003A3BCD" w:rsidP="00977D32">
      <w:pPr>
        <w:rPr>
          <w:rFonts w:ascii="IBM Plex Sans" w:hAnsi="IBM Plex Sans"/>
          <w:lang w:val="es-CR"/>
        </w:rPr>
      </w:pPr>
    </w:p>
    <w:p w14:paraId="396B03D1" w14:textId="597E3773" w:rsidR="002B230B" w:rsidRDefault="002B230B">
      <w:pPr>
        <w:rPr>
          <w:rFonts w:ascii="IBM Plex Sans" w:hAnsi="IBM Plex Sans"/>
          <w:lang w:val="es-CR"/>
        </w:rPr>
      </w:pPr>
      <w:r>
        <w:rPr>
          <w:rFonts w:ascii="IBM Plex Sans" w:hAnsi="IBM Plex Sans"/>
          <w:lang w:val="es-CR"/>
        </w:rPr>
        <w:br w:type="page"/>
      </w:r>
    </w:p>
    <w:p w14:paraId="33956A69" w14:textId="1A319EAE" w:rsidR="006E199F" w:rsidRPr="00304A41" w:rsidRDefault="00304A41" w:rsidP="002A4063">
      <w:pPr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b/>
          <w:bCs/>
          <w:sz w:val="22"/>
          <w:szCs w:val="22"/>
          <w:lang w:val="es-ES" w:eastAsia="es-ES"/>
        </w:rPr>
        <w:lastRenderedPageBreak/>
        <w:t>I</w:t>
      </w:r>
      <w:r w:rsidR="006E199F" w:rsidRPr="00304A41">
        <w:rPr>
          <w:rFonts w:ascii="IBM Plex Sans" w:hAnsi="IBM Plex Sans"/>
          <w:b/>
          <w:bCs/>
          <w:sz w:val="22"/>
          <w:szCs w:val="22"/>
          <w:lang w:val="es-ES" w:eastAsia="es-ES"/>
        </w:rPr>
        <w:t>V Parte. Pruebas estandarizadas</w:t>
      </w:r>
    </w:p>
    <w:p w14:paraId="5C8FD70E" w14:textId="48E75B6E" w:rsidR="009556D7" w:rsidRPr="00304A41" w:rsidRDefault="009556D7" w:rsidP="009556D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sz w:val="22"/>
          <w:szCs w:val="22"/>
          <w:lang w:val="es-ES" w:eastAsia="es-ES"/>
        </w:rPr>
        <w:t>1. ¿Recibió alguna ind</w:t>
      </w:r>
      <w:r w:rsidR="005B76DC" w:rsidRPr="00304A41">
        <w:rPr>
          <w:rFonts w:ascii="IBM Plex Sans" w:hAnsi="IBM Plex Sans"/>
          <w:sz w:val="22"/>
          <w:szCs w:val="22"/>
          <w:lang w:val="es-ES" w:eastAsia="es-ES"/>
        </w:rPr>
        <w:t>u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cción o capacitación sobre las </w:t>
      </w:r>
      <w:commentRangeStart w:id="10"/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pruebas </w:t>
      </w:r>
      <w:r w:rsidR="005B76DC" w:rsidRPr="00304A41">
        <w:rPr>
          <w:rFonts w:ascii="IBM Plex Sans" w:hAnsi="IBM Plex Sans"/>
          <w:sz w:val="22"/>
          <w:szCs w:val="22"/>
          <w:lang w:val="es-ES" w:eastAsia="es-ES"/>
        </w:rPr>
        <w:t xml:space="preserve">estandarizadas </w:t>
      </w:r>
      <w:commentRangeEnd w:id="10"/>
      <w:r w:rsidR="005E5CCE" w:rsidRPr="00304A41">
        <w:rPr>
          <w:rStyle w:val="Refdecomentario"/>
        </w:rPr>
        <w:commentReference w:id="10"/>
      </w:r>
      <w:r w:rsidRPr="00304A41">
        <w:rPr>
          <w:rFonts w:ascii="IBM Plex Sans" w:hAnsi="IBM Plex Sans"/>
          <w:sz w:val="22"/>
          <w:szCs w:val="22"/>
          <w:lang w:val="es-ES" w:eastAsia="es-ES"/>
        </w:rPr>
        <w:t>y cómo aplicarlas?</w:t>
      </w:r>
    </w:p>
    <w:p w14:paraId="153A2CF7" w14:textId="2D1748E1" w:rsidR="009556D7" w:rsidRPr="00304A41" w:rsidRDefault="009556D7" w:rsidP="009556D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304A41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 w:rsidRPr="00304A41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304A41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73DBCE54" w14:textId="7153B41B" w:rsidR="009556D7" w:rsidRPr="00C133FF" w:rsidRDefault="009556D7" w:rsidP="009556D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304A41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 w:rsidRPr="00304A41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304A41">
        <w:rPr>
          <w:rFonts w:ascii="IBM Plex Sans" w:hAnsi="IBM Plex Sans"/>
          <w:sz w:val="22"/>
          <w:szCs w:val="22"/>
          <w:lang w:val="es-ES" w:eastAsia="es-ES"/>
        </w:rPr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0029BEF8" w14:textId="77777777" w:rsidR="009556D7" w:rsidRDefault="009556D7" w:rsidP="00C96F7C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</w:p>
    <w:p w14:paraId="251D5458" w14:textId="5192E2DB" w:rsidR="006E199F" w:rsidRDefault="00331F31" w:rsidP="00C96F7C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2</w:t>
      </w:r>
      <w:r w:rsidR="00EF1313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>¿Conoce la información emitida por el MEP sobre evaluación estandarizada y sus resultados?</w:t>
      </w:r>
    </w:p>
    <w:p w14:paraId="1687F2CB" w14:textId="33315DE1" w:rsidR="001D0A29" w:rsidRPr="00C133FF" w:rsidRDefault="001D0A29" w:rsidP="001D0A29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787A1834" w14:textId="07EB5423" w:rsidR="001D0A29" w:rsidRPr="00C133FF" w:rsidRDefault="001D0A29" w:rsidP="001D0A29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No</w:t>
      </w:r>
      <w:r w:rsidR="00EF1313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5393E012" w14:textId="77777777" w:rsidR="00C96F7C" w:rsidRDefault="00C96F7C" w:rsidP="006E199F">
      <w:pPr>
        <w:rPr>
          <w:rFonts w:ascii="IBM Plex Sans" w:hAnsi="IBM Plex Sans"/>
          <w:lang w:val="es-ES" w:eastAsia="es-ES"/>
        </w:rPr>
      </w:pPr>
    </w:p>
    <w:p w14:paraId="1A7B23BF" w14:textId="1EBDFE2C" w:rsidR="00A07600" w:rsidRPr="00304A41" w:rsidRDefault="00A07600" w:rsidP="00A07600">
      <w:pPr>
        <w:rPr>
          <w:rFonts w:ascii="IBM Plex Sans" w:hAnsi="IBM Plex Sans"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3. ¿Usted ha podido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leer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 una prueba estandarizada de Matemáticas del MEP aplicada a sexto año?</w:t>
      </w:r>
    </w:p>
    <w:p w14:paraId="1551CCB3" w14:textId="6A077C8F" w:rsidR="00304A41" w:rsidRPr="00C133FF" w:rsidRDefault="00304A41" w:rsidP="00304A41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7E269EC1" w14:textId="3C425C7B" w:rsidR="00304A41" w:rsidRPr="00C133FF" w:rsidRDefault="00304A41" w:rsidP="00304A41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(pase a 5)</w:t>
      </w:r>
    </w:p>
    <w:p w14:paraId="1694CEE5" w14:textId="77777777" w:rsidR="00A07600" w:rsidRPr="00A07600" w:rsidRDefault="00A07600" w:rsidP="006E199F">
      <w:pPr>
        <w:rPr>
          <w:rFonts w:ascii="IBM Plex Sans" w:hAnsi="IBM Plex Sans"/>
          <w:lang w:val="es-CR" w:eastAsia="es-ES"/>
        </w:rPr>
      </w:pPr>
    </w:p>
    <w:p w14:paraId="0FD477BF" w14:textId="3142CB19" w:rsidR="00C96F7C" w:rsidRDefault="00A07600" w:rsidP="00C96F7C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4</w:t>
      </w:r>
      <w:r w:rsidR="00EF1313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C96F7C" w:rsidRPr="00C96F7C">
        <w:rPr>
          <w:rFonts w:ascii="IBM Plex Sans" w:hAnsi="IBM Plex Sans"/>
          <w:sz w:val="22"/>
          <w:szCs w:val="22"/>
          <w:lang w:val="es-ES" w:eastAsia="es-ES"/>
        </w:rPr>
        <w:t xml:space="preserve">¿Cuáles de los siguientes aspectos sobresalen de la prueba </w:t>
      </w:r>
      <w:r w:rsidR="009556D7">
        <w:rPr>
          <w:rFonts w:ascii="IBM Plex Sans" w:hAnsi="IBM Plex Sans"/>
          <w:sz w:val="22"/>
          <w:szCs w:val="22"/>
          <w:lang w:val="es-ES" w:eastAsia="es-ES"/>
        </w:rPr>
        <w:t>estandarizada d</w:t>
      </w:r>
      <w:r w:rsidR="00C96F7C" w:rsidRPr="00C96F7C">
        <w:rPr>
          <w:rFonts w:ascii="IBM Plex Sans" w:hAnsi="IBM Plex Sans"/>
          <w:sz w:val="22"/>
          <w:szCs w:val="22"/>
          <w:lang w:val="es-ES" w:eastAsia="es-ES"/>
        </w:rPr>
        <w:t xml:space="preserve">e Matemáticas que 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usted pudo leer</w:t>
      </w:r>
      <w:r w:rsidR="00C96F7C" w:rsidRPr="00C96F7C">
        <w:rPr>
          <w:rFonts w:ascii="IBM Plex Sans" w:hAnsi="IBM Plex Sans"/>
          <w:sz w:val="22"/>
          <w:szCs w:val="22"/>
          <w:lang w:val="es-ES" w:eastAsia="es-ES"/>
        </w:rPr>
        <w:t xml:space="preserve">?  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Responda </w:t>
      </w:r>
      <w:r w:rsidR="00C96F7C" w:rsidRPr="00C96F7C">
        <w:rPr>
          <w:rFonts w:ascii="IBM Plex Sans" w:hAnsi="IBM Plex Sans"/>
          <w:b/>
          <w:bCs/>
          <w:color w:val="000000" w:themeColor="text1"/>
          <w:sz w:val="22"/>
          <w:szCs w:val="22"/>
          <w:lang w:val="es-ES" w:eastAsia="es-ES"/>
        </w:rPr>
        <w:t xml:space="preserve">sí 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o </w:t>
      </w:r>
      <w:r w:rsidR="00C96F7C" w:rsidRPr="00C96F7C">
        <w:rPr>
          <w:rFonts w:ascii="IBM Plex Sans" w:hAnsi="IBM Plex Sans"/>
          <w:b/>
          <w:bCs/>
          <w:color w:val="000000" w:themeColor="text1"/>
          <w:sz w:val="22"/>
          <w:szCs w:val="22"/>
          <w:lang w:val="es-ES" w:eastAsia="es-ES"/>
        </w:rPr>
        <w:t>no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en cada caso.</w:t>
      </w:r>
    </w:p>
    <w:p w14:paraId="40A3A910" w14:textId="77777777" w:rsidR="00304A41" w:rsidRDefault="00304A41" w:rsidP="00C96F7C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</w:p>
    <w:p w14:paraId="5A1803D0" w14:textId="63F81E4E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presencia de problemas de contexto real</w:t>
      </w:r>
    </w:p>
    <w:p w14:paraId="6657380C" w14:textId="58E2AF0D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presencia de preguntas memorísticas</w:t>
      </w:r>
    </w:p>
    <w:p w14:paraId="3B0E1D5F" w14:textId="0B6273CC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coherencia con los programas de estudio vigentes</w:t>
      </w:r>
    </w:p>
    <w:p w14:paraId="27898667" w14:textId="37BA68E4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evaluación de competencias para la vida</w:t>
      </w:r>
    </w:p>
    <w:p w14:paraId="5F795EE3" w14:textId="7294BB8C" w:rsid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Otro. Indique brevemente__________________________________</w:t>
      </w:r>
    </w:p>
    <w:p w14:paraId="27757FF4" w14:textId="77777777" w:rsidR="00304A41" w:rsidRPr="00C96F7C" w:rsidRDefault="00304A41" w:rsidP="00C96F7C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34570D8" w14:textId="3BFCDE6C" w:rsidR="006E199F" w:rsidRPr="00C96F7C" w:rsidRDefault="00A07600" w:rsidP="00C96F7C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5</w:t>
      </w:r>
      <w:r w:rsidR="00EF1313">
        <w:rPr>
          <w:rFonts w:ascii="IBM Plex Sans" w:hAnsi="IBM Plex Sans"/>
          <w:sz w:val="22"/>
          <w:szCs w:val="22"/>
          <w:lang w:val="es-ES" w:eastAsia="es-ES"/>
        </w:rPr>
        <w:t>.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 xml:space="preserve"> ¿</w:t>
      </w:r>
      <w:r w:rsidR="002F680D">
        <w:rPr>
          <w:rFonts w:ascii="IBM Plex Sans" w:hAnsi="IBM Plex Sans"/>
          <w:sz w:val="22"/>
          <w:szCs w:val="22"/>
          <w:lang w:val="es-ES" w:eastAsia="es-ES"/>
        </w:rPr>
        <w:t xml:space="preserve">Ha recibido un reporte de las pruebas 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>nacionales estandarizadas</w:t>
      </w:r>
      <w:r w:rsidR="0039017B">
        <w:rPr>
          <w:rFonts w:ascii="IBM Plex Sans" w:hAnsi="IBM Plex Sans"/>
          <w:sz w:val="22"/>
          <w:szCs w:val="22"/>
          <w:lang w:val="es-ES" w:eastAsia="es-ES"/>
        </w:rPr>
        <w:t xml:space="preserve"> que realizaron sus estudiantes a inicio de año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>?</w:t>
      </w:r>
    </w:p>
    <w:p w14:paraId="4E80C7E2" w14:textId="20F09656" w:rsidR="00D01BC7" w:rsidRPr="00C133FF" w:rsidRDefault="00D01BC7" w:rsidP="00D01BC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)</w:t>
      </w:r>
      <w:proofErr w:type="gramEnd"/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3D810317" w14:textId="4F908641" w:rsidR="00D01BC7" w:rsidRPr="00C133FF" w:rsidRDefault="00D01BC7" w:rsidP="00D01BC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)</w:t>
      </w:r>
      <w:proofErr w:type="gramEnd"/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674CE1E2" w14:textId="15AE754E" w:rsidR="006E199F" w:rsidRDefault="006E199F" w:rsidP="002A4063">
      <w:pPr>
        <w:rPr>
          <w:rFonts w:ascii="IBM Plex Sans" w:hAnsi="IBM Plex Sans"/>
          <w:lang w:val="es-ES" w:eastAsia="es-ES"/>
        </w:rPr>
      </w:pPr>
    </w:p>
    <w:p w14:paraId="072F65AF" w14:textId="52D97A76" w:rsidR="002C7325" w:rsidRPr="002C7325" w:rsidRDefault="005B3B42" w:rsidP="002C7325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6</w:t>
      </w:r>
      <w:r w:rsidR="00D12552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2C7325" w:rsidRPr="002C7325">
        <w:rPr>
          <w:rFonts w:ascii="IBM Plex Sans" w:hAnsi="IBM Plex Sans"/>
          <w:sz w:val="22"/>
          <w:szCs w:val="22"/>
          <w:lang w:val="es-ES" w:eastAsia="es-ES"/>
        </w:rPr>
        <w:t>¿</w:t>
      </w:r>
      <w:r w:rsidR="00D12552">
        <w:rPr>
          <w:rFonts w:ascii="IBM Plex Sans" w:hAnsi="IBM Plex Sans"/>
          <w:sz w:val="22"/>
          <w:szCs w:val="22"/>
          <w:lang w:val="es-ES" w:eastAsia="es-ES"/>
        </w:rPr>
        <w:t xml:space="preserve">En qué medida </w:t>
      </w:r>
      <w:r w:rsidR="002C7325" w:rsidRPr="002C7325">
        <w:rPr>
          <w:rFonts w:ascii="IBM Plex Sans" w:hAnsi="IBM Plex Sans"/>
          <w:sz w:val="22"/>
          <w:szCs w:val="22"/>
          <w:lang w:val="es-ES" w:eastAsia="es-ES"/>
        </w:rPr>
        <w:t>las pruebas estandarizadas del MEP han transformado sus clases de Matemáticas?</w:t>
      </w:r>
    </w:p>
    <w:p w14:paraId="047D7641" w14:textId="3B94D144" w:rsidR="002C7325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Nada</w:t>
      </w:r>
    </w:p>
    <w:p w14:paraId="7CFB42E7" w14:textId="56BE5B9A" w:rsidR="00784C06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P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oco</w:t>
      </w:r>
    </w:p>
    <w:p w14:paraId="36DD1445" w14:textId="7FFB4967" w:rsidR="00784C06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Mucho</w:t>
      </w:r>
    </w:p>
    <w:p w14:paraId="78262C6D" w14:textId="0E0987AB" w:rsidR="00784C06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Completamente</w:t>
      </w:r>
    </w:p>
    <w:p w14:paraId="2A720D99" w14:textId="04B07085" w:rsidR="00676589" w:rsidRPr="004929F0" w:rsidRDefault="00676589" w:rsidP="004929F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C2E5681" w14:textId="0B2175F2" w:rsidR="002C7325" w:rsidRPr="00331F31" w:rsidRDefault="003403AE" w:rsidP="00331F31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7.</w:t>
      </w:r>
      <w:r w:rsidR="00331F31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>
        <w:rPr>
          <w:rFonts w:ascii="IBM Plex Sans" w:hAnsi="IBM Plex Sans"/>
          <w:sz w:val="22"/>
          <w:szCs w:val="22"/>
          <w:lang w:val="es-ES" w:eastAsia="es-ES"/>
        </w:rPr>
        <w:t>A</w:t>
      </w:r>
      <w:r w:rsidR="002C7325" w:rsidRPr="00331F31">
        <w:rPr>
          <w:rFonts w:ascii="IBM Plex Sans" w:hAnsi="IBM Plex Sans"/>
          <w:sz w:val="22"/>
          <w:szCs w:val="22"/>
          <w:lang w:val="es-ES" w:eastAsia="es-ES"/>
        </w:rPr>
        <w:t xml:space="preserve">l valorar la siguiente afirmación “Las pruebas estandarizadas del MEP evalúan las </w:t>
      </w:r>
      <w:r w:rsidR="00676589" w:rsidRPr="00331F31">
        <w:rPr>
          <w:rFonts w:ascii="IBM Plex Sans" w:hAnsi="IBM Plex Sans"/>
          <w:sz w:val="22"/>
          <w:szCs w:val="22"/>
          <w:lang w:val="es-ES" w:eastAsia="es-ES"/>
        </w:rPr>
        <w:t>h</w:t>
      </w:r>
      <w:r w:rsidR="002C7325" w:rsidRPr="00331F31">
        <w:rPr>
          <w:rFonts w:ascii="IBM Plex Sans" w:hAnsi="IBM Plex Sans"/>
          <w:sz w:val="22"/>
          <w:szCs w:val="22"/>
          <w:lang w:val="es-ES" w:eastAsia="es-ES"/>
        </w:rPr>
        <w:t>abilidades o destrezas matemáticas que usted propicia con la mediación pedagógica en el aula”, usted está:</w:t>
      </w:r>
    </w:p>
    <w:p w14:paraId="727F41B5" w14:textId="2BF05EF1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Totalmente de acuerdo</w:t>
      </w:r>
    </w:p>
    <w:p w14:paraId="0D8706CC" w14:textId="11D897F9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De acuerdo</w:t>
      </w:r>
    </w:p>
    <w:p w14:paraId="237CC760" w14:textId="6AB965BB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En desacuerdo</w:t>
      </w:r>
      <w:r w:rsidR="00E63DF9" w:rsidRP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45D3BF83" w14:textId="3FF77C51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Totalmente en desacuerdo</w:t>
      </w:r>
      <w:r w:rsidR="00E63DF9" w:rsidRP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394152FF" w14:textId="77777777" w:rsidR="00F33EAE" w:rsidRDefault="00F33EA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715D005" w14:textId="14690333" w:rsidR="002A4063" w:rsidRPr="00C96F7C" w:rsidRDefault="005D64C0" w:rsidP="002A4063">
      <w:pPr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b/>
          <w:bCs/>
          <w:sz w:val="22"/>
          <w:szCs w:val="22"/>
          <w:lang w:val="es-ES" w:eastAsia="es-ES"/>
        </w:rPr>
        <w:lastRenderedPageBreak/>
        <w:t>V.</w:t>
      </w:r>
      <w:r w:rsidRPr="00C96F7C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 Parte. </w:t>
      </w:r>
      <w:r w:rsidR="00566670" w:rsidRPr="00C96F7C">
        <w:rPr>
          <w:rFonts w:ascii="IBM Plex Sans" w:hAnsi="IBM Plex Sans"/>
          <w:b/>
          <w:bCs/>
          <w:sz w:val="22"/>
          <w:szCs w:val="22"/>
          <w:lang w:val="es-ES" w:eastAsia="es-ES"/>
        </w:rPr>
        <w:t>Condiciones actuale</w:t>
      </w:r>
      <w:r w:rsidR="002A4063" w:rsidRPr="00C96F7C">
        <w:rPr>
          <w:rFonts w:ascii="IBM Plex Sans" w:hAnsi="IBM Plex Sans"/>
          <w:b/>
          <w:bCs/>
          <w:sz w:val="22"/>
          <w:szCs w:val="22"/>
          <w:lang w:val="es-ES" w:eastAsia="es-ES"/>
        </w:rPr>
        <w:t>s</w:t>
      </w:r>
    </w:p>
    <w:p w14:paraId="5BA9D48A" w14:textId="77777777" w:rsidR="007000BE" w:rsidRDefault="007000BE" w:rsidP="002A4063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B7EFA4D" w14:textId="3943087F" w:rsidR="00797416" w:rsidRPr="002A4063" w:rsidRDefault="00797416" w:rsidP="002A4063">
      <w:pPr>
        <w:rPr>
          <w:rFonts w:ascii="IBM Plex Sans" w:hAnsi="IBM Plex Sans"/>
          <w:b/>
          <w:bCs/>
          <w:lang w:val="es-ES" w:eastAsia="es-ES"/>
        </w:rPr>
      </w:pPr>
      <w:r w:rsidRPr="002A4063">
        <w:rPr>
          <w:rFonts w:ascii="IBM Plex Sans" w:hAnsi="IBM Plex Sans"/>
          <w:sz w:val="22"/>
          <w:szCs w:val="22"/>
          <w:lang w:val="es-ES" w:eastAsia="es-ES"/>
        </w:rPr>
        <w:t xml:space="preserve">Grado que </w:t>
      </w:r>
      <w:proofErr w:type="gramStart"/>
      <w:r w:rsidRPr="002A4063">
        <w:rPr>
          <w:rFonts w:ascii="IBM Plex Sans" w:hAnsi="IBM Plex Sans"/>
          <w:sz w:val="22"/>
          <w:szCs w:val="22"/>
          <w:lang w:val="es-ES" w:eastAsia="es-ES"/>
        </w:rPr>
        <w:t>imparte: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7A47D2F5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4448859" w14:textId="1D4BA6B9" w:rsidR="00566670" w:rsidRDefault="00F13836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Cantidad de grupos a su cargo (en el grado que imparte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):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11A85801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01242BE" w14:textId="3074F359" w:rsidR="00F13836" w:rsidRDefault="00797416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Promedio de estudiantes por 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grupo: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267D87E8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13BADACE" w14:textId="0244DA76" w:rsidR="00465125" w:rsidRDefault="00465125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Cantidad de estudiantes con necesidades educativas 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especiales: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______</w:t>
      </w:r>
    </w:p>
    <w:p w14:paraId="28F26B1F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1FB22E9" w14:textId="38D39B1D" w:rsidR="00465125" w:rsidRDefault="00465125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Cantidad de estudiantes 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repitentes: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7CAF27B8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08B570D2" w14:textId="770457F4" w:rsidR="00465125" w:rsidRDefault="006A7C64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¿</w:t>
      </w:r>
      <w:r w:rsidR="00465125">
        <w:rPr>
          <w:rFonts w:ascii="IBM Plex Sans" w:hAnsi="IBM Plex Sans"/>
          <w:sz w:val="22"/>
          <w:szCs w:val="22"/>
          <w:lang w:val="es-ES" w:eastAsia="es-ES"/>
        </w:rPr>
        <w:t xml:space="preserve">Como describiría el </w:t>
      </w:r>
      <w:r>
        <w:rPr>
          <w:rFonts w:ascii="IBM Plex Sans" w:hAnsi="IBM Plex Sans"/>
          <w:sz w:val="22"/>
          <w:szCs w:val="22"/>
          <w:lang w:val="es-ES" w:eastAsia="es-ES"/>
        </w:rPr>
        <w:t>estado actual de la infraestructura en el aula?</w:t>
      </w:r>
    </w:p>
    <w:p w14:paraId="3F9F2698" w14:textId="435BF3F5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683321A4" w14:textId="0E56EE42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4CE80181" w14:textId="56CD4A6E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58107AB9" w14:textId="4FBE6BD7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6CFC301C" w14:textId="2810B8F9" w:rsidR="00CA42F4" w:rsidRPr="00CD1C0B" w:rsidRDefault="00F6301E" w:rsidP="00CD1C0B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¿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Cómo valora el </w:t>
      </w:r>
      <w:r w:rsidR="00CD1C0B" w:rsidRPr="00CD1C0B">
        <w:rPr>
          <w:rFonts w:ascii="IBM Plex Sans" w:hAnsi="IBM Plex Sans"/>
          <w:sz w:val="22"/>
          <w:szCs w:val="22"/>
          <w:lang w:val="es-ES" w:eastAsia="es-ES"/>
        </w:rPr>
        <w:t>e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spacio físico </w:t>
      </w:r>
      <w:r w:rsidR="00CD1C0B" w:rsidRPr="00CD1C0B">
        <w:rPr>
          <w:rFonts w:ascii="IBM Plex Sans" w:hAnsi="IBM Plex Sans"/>
          <w:sz w:val="22"/>
          <w:szCs w:val="22"/>
          <w:lang w:val="es-ES" w:eastAsia="es-ES"/>
        </w:rPr>
        <w:t>del aula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 en cuanto a</w:t>
      </w:r>
      <w:r w:rsidR="00CD1C0B">
        <w:rPr>
          <w:rFonts w:ascii="IBM Plex Sans" w:hAnsi="IBM Plex Sans"/>
          <w:sz w:val="22"/>
          <w:szCs w:val="22"/>
          <w:lang w:val="es-ES" w:eastAsia="es-ES"/>
        </w:rPr>
        <w:t>: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7A7EFC22" w14:textId="52264AAF" w:rsidR="00CD1C0B" w:rsidRDefault="00CD1C0B" w:rsidP="00F6301E">
      <w:pPr>
        <w:rPr>
          <w:rFonts w:ascii="IBM Plex Sans" w:hAnsi="IBM Plex Sans"/>
          <w:sz w:val="22"/>
          <w:szCs w:val="22"/>
          <w:lang w:val="es-ES" w:eastAsia="es-ES"/>
        </w:rPr>
      </w:pPr>
      <w:r w:rsidRPr="00F6301E">
        <w:rPr>
          <w:rFonts w:ascii="IBM Plex Sans" w:hAnsi="IBM Plex Sans"/>
          <w:sz w:val="22"/>
          <w:szCs w:val="22"/>
          <w:lang w:val="es-ES" w:eastAsia="es-ES"/>
        </w:rPr>
        <w:t>Tamaño</w:t>
      </w:r>
    </w:p>
    <w:p w14:paraId="433CB220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0A8A5AC8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78C9665F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616941CC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3D42B594" w14:textId="77777777" w:rsidR="00F6301E" w:rsidRPr="00F6301E" w:rsidRDefault="00F6301E" w:rsidP="00F6301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24B18BA" w14:textId="274E9584" w:rsidR="00CD1C0B" w:rsidRDefault="00CD1C0B" w:rsidP="00F6301E">
      <w:pPr>
        <w:rPr>
          <w:rFonts w:ascii="IBM Plex Sans" w:hAnsi="IBM Plex Sans"/>
          <w:sz w:val="22"/>
          <w:szCs w:val="22"/>
          <w:lang w:val="es-ES" w:eastAsia="es-ES"/>
        </w:rPr>
      </w:pPr>
      <w:r w:rsidRPr="00F6301E">
        <w:rPr>
          <w:rFonts w:ascii="IBM Plex Sans" w:hAnsi="IBM Plex Sans"/>
          <w:sz w:val="22"/>
          <w:szCs w:val="22"/>
          <w:lang w:val="es-ES" w:eastAsia="es-ES"/>
        </w:rPr>
        <w:t>Ventilación</w:t>
      </w:r>
    </w:p>
    <w:p w14:paraId="7CEEC935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6FA9F8B4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66B702C1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15F19F93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598E7831" w14:textId="4D75FE04" w:rsidR="00CD1C0B" w:rsidRDefault="00CD1C0B" w:rsidP="00F6301E">
      <w:pPr>
        <w:rPr>
          <w:rFonts w:ascii="IBM Plex Sans" w:hAnsi="IBM Plex Sans"/>
          <w:sz w:val="22"/>
          <w:szCs w:val="22"/>
          <w:lang w:val="es-ES" w:eastAsia="es-ES"/>
        </w:rPr>
      </w:pPr>
      <w:r w:rsidRPr="00F6301E">
        <w:rPr>
          <w:rFonts w:ascii="IBM Plex Sans" w:hAnsi="IBM Plex Sans"/>
          <w:sz w:val="22"/>
          <w:szCs w:val="22"/>
          <w:lang w:val="es-ES" w:eastAsia="es-ES"/>
        </w:rPr>
        <w:t>Iluminación</w:t>
      </w:r>
    </w:p>
    <w:p w14:paraId="45645810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359346B7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6E0C9958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7463AE04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0D95C2F1" w14:textId="77777777" w:rsidR="00F6301E" w:rsidRPr="00F6301E" w:rsidRDefault="00F6301E" w:rsidP="00F6301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FA7FCD6" w14:textId="08A41CF4" w:rsidR="007933D9" w:rsidRDefault="007933D9" w:rsidP="007933D9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En su aula cuenta con:</w:t>
      </w:r>
    </w:p>
    <w:p w14:paraId="23BA07DF" w14:textId="2E6C76C4" w:rsidR="007933D9" w:rsidRPr="008C7C00" w:rsidRDefault="008C1508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Internet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658B5EED" w14:textId="26C99E5F" w:rsidR="008C1508" w:rsidRPr="008C7C00" w:rsidRDefault="008C1508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Televisor o pizarra inteligente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13239C72" w14:textId="2867C309" w:rsidR="008C1508" w:rsidRPr="008C7C00" w:rsidRDefault="008C1508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Proyector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37E0CEB2" w14:textId="08F9DCEE" w:rsidR="008C1508" w:rsidRPr="008C7C00" w:rsidRDefault="0010401E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Pizarra acrílica o de tiza</w:t>
      </w:r>
      <w:r w:rsidR="005B3B42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F6301E">
        <w:rPr>
          <w:rFonts w:ascii="IBM Plex Sans" w:hAnsi="IBM Plex Sans"/>
          <w:sz w:val="22"/>
          <w:szCs w:val="22"/>
          <w:lang w:val="es-ES" w:eastAsia="es-ES"/>
        </w:rPr>
        <w:t>(1) Sí (2) No</w:t>
      </w:r>
    </w:p>
    <w:p w14:paraId="6BAD9F9B" w14:textId="3046AC74" w:rsidR="0010401E" w:rsidRPr="008C7C00" w:rsidRDefault="004E154C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Manipulativos: Bloques multibase, ábaco, entre otros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584102AF" w14:textId="77777777" w:rsidR="00F6301E" w:rsidRDefault="00F6301E" w:rsidP="00DF3E0F">
      <w:pPr>
        <w:pStyle w:val="paragraph"/>
        <w:spacing w:before="0" w:beforeAutospacing="0" w:after="0" w:afterAutospacing="0"/>
        <w:rPr>
          <w:rStyle w:val="normaltextrun"/>
          <w:rFonts w:ascii="IBM Plex Sans" w:hAnsi="IBM Plex Sans" w:cs="Segoe UI"/>
          <w:sz w:val="22"/>
          <w:szCs w:val="22"/>
        </w:rPr>
      </w:pPr>
    </w:p>
    <w:p w14:paraId="6526E5F4" w14:textId="2252A998" w:rsidR="00DF3E0F" w:rsidRPr="00E547A0" w:rsidRDefault="00DF3E0F" w:rsidP="00DF3E0F">
      <w:pPr>
        <w:pStyle w:val="paragraph"/>
        <w:spacing w:before="0" w:beforeAutospacing="0" w:after="0" w:afterAutospacing="0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¿Cuál grado impartió el año anterior?</w:t>
      </w:r>
    </w:p>
    <w:p w14:paraId="2050B0D6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Primero</w:t>
      </w:r>
    </w:p>
    <w:p w14:paraId="529CCA7F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Segundo</w:t>
      </w:r>
    </w:p>
    <w:p w14:paraId="64115249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lastRenderedPageBreak/>
        <w:t>Tercero</w:t>
      </w:r>
    </w:p>
    <w:p w14:paraId="078EA6CB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Cuarto</w:t>
      </w:r>
    </w:p>
    <w:p w14:paraId="06A17F49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Quinto</w:t>
      </w:r>
    </w:p>
    <w:p w14:paraId="7C9CB635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Sexto</w:t>
      </w:r>
    </w:p>
    <w:p w14:paraId="102BC493" w14:textId="77777777" w:rsidR="00F6301E" w:rsidRDefault="00F6301E" w:rsidP="00DF3E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23071348" w14:textId="5110E4F1" w:rsidR="00DF3E0F" w:rsidRPr="00E547A0" w:rsidRDefault="00DF3E0F" w:rsidP="00DF3E0F">
      <w:pPr>
        <w:pStyle w:val="paragraph"/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¿Estuvo el año anterior en este mismo centro educativo?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17B66BA" w14:textId="77777777" w:rsidR="00DF3E0F" w:rsidRPr="00E547A0" w:rsidRDefault="00DF3E0F" w:rsidP="00DF22F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Sí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5620E8E7" w14:textId="77777777" w:rsidR="00DF3E0F" w:rsidRDefault="00DF3E0F" w:rsidP="00DF22F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No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49B6D2D" w14:textId="52209638" w:rsidR="002B230B" w:rsidRDefault="002B230B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br w:type="page"/>
      </w:r>
    </w:p>
    <w:p w14:paraId="500CC8BC" w14:textId="51D9368A" w:rsidR="005D64C0" w:rsidRPr="00C96F7C" w:rsidRDefault="005D64C0" w:rsidP="005D64C0">
      <w:pPr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</w:pPr>
      <w:r w:rsidRPr="00304A41"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  <w:lastRenderedPageBreak/>
        <w:t>V</w:t>
      </w:r>
      <w:r w:rsidR="00222A4F" w:rsidRPr="00304A41"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  <w:t>I</w:t>
      </w:r>
      <w:r w:rsidRPr="00C96F7C"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  <w:t xml:space="preserve"> Parte. Información general</w:t>
      </w:r>
    </w:p>
    <w:p w14:paraId="157DADD7" w14:textId="2026E027" w:rsidR="005D64C0" w:rsidRPr="00E547A0" w:rsidRDefault="005D64C0" w:rsidP="00C45245">
      <w:pPr>
        <w:pStyle w:val="paragraph"/>
        <w:spacing w:before="0" w:beforeAutospacing="0" w:after="0" w:afterAutospacing="0"/>
        <w:jc w:val="both"/>
        <w:textAlignment w:val="baseline"/>
        <w:rPr>
          <w:rFonts w:ascii="IBM Plex Sans" w:hAnsi="IBM Plex Sans"/>
          <w:sz w:val="22"/>
          <w:szCs w:val="22"/>
        </w:rPr>
      </w:pPr>
      <w:r w:rsidRPr="00E547A0">
        <w:rPr>
          <w:rFonts w:ascii="IBM Plex Sans" w:hAnsi="IBM Plex Sans"/>
          <w:sz w:val="22"/>
          <w:szCs w:val="22"/>
        </w:rPr>
        <w:t>Edad en años cumplidos:___ </w:t>
      </w:r>
    </w:p>
    <w:p w14:paraId="33D08ACA" w14:textId="77777777" w:rsidR="00E47606" w:rsidRDefault="00E47606" w:rsidP="00C45245">
      <w:pPr>
        <w:pStyle w:val="paragraph"/>
        <w:spacing w:before="0" w:beforeAutospacing="0" w:after="0" w:afterAutospacing="0"/>
        <w:jc w:val="both"/>
        <w:textAlignment w:val="baseline"/>
        <w:rPr>
          <w:rFonts w:ascii="IBM Plex Sans" w:hAnsi="IBM Plex Sans"/>
          <w:sz w:val="22"/>
          <w:szCs w:val="22"/>
        </w:rPr>
      </w:pPr>
    </w:p>
    <w:p w14:paraId="1182C6E8" w14:textId="26F22DB7" w:rsidR="005D64C0" w:rsidRPr="00E547A0" w:rsidRDefault="005D64C0" w:rsidP="00C45245">
      <w:pPr>
        <w:pStyle w:val="paragraph"/>
        <w:spacing w:before="0" w:beforeAutospacing="0" w:after="0" w:afterAutospacing="0"/>
        <w:jc w:val="both"/>
        <w:textAlignment w:val="baseline"/>
        <w:rPr>
          <w:rFonts w:ascii="IBM Plex Sans" w:hAnsi="IBM Plex Sans"/>
          <w:sz w:val="22"/>
          <w:szCs w:val="22"/>
        </w:rPr>
      </w:pPr>
      <w:r>
        <w:rPr>
          <w:rFonts w:ascii="IBM Plex Sans" w:hAnsi="IBM Plex Sans"/>
          <w:sz w:val="22"/>
          <w:szCs w:val="22"/>
        </w:rPr>
        <w:t>Sexo</w:t>
      </w:r>
    </w:p>
    <w:p w14:paraId="611575CA" w14:textId="77777777" w:rsidR="005D64C0" w:rsidRPr="00E547A0" w:rsidRDefault="005D64C0" w:rsidP="00DF22F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Masculino</w:t>
      </w:r>
    </w:p>
    <w:p w14:paraId="0F54B97A" w14:textId="77777777" w:rsidR="005D64C0" w:rsidRDefault="005D64C0" w:rsidP="00DF22F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Femenino</w:t>
      </w:r>
    </w:p>
    <w:p w14:paraId="7B11D836" w14:textId="77777777" w:rsidR="00E47606" w:rsidRDefault="00E47606" w:rsidP="00C452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2BC8D3C8" w14:textId="626941E5" w:rsidR="005D64C0" w:rsidRPr="00E547A0" w:rsidRDefault="005D64C0" w:rsidP="00C45245">
      <w:pPr>
        <w:pStyle w:val="paragraph"/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Último grado académico obtenido</w:t>
      </w:r>
      <w:r>
        <w:rPr>
          <w:rStyle w:val="eop"/>
          <w:rFonts w:ascii="IBM Plex Sans" w:eastAsia="Arial" w:hAnsi="IBM Plex Sans" w:cs="Segoe UI"/>
          <w:sz w:val="22"/>
          <w:szCs w:val="22"/>
        </w:rPr>
        <w:t>:</w:t>
      </w:r>
    </w:p>
    <w:p w14:paraId="5271790B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Bachillerato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63D8F95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Licenciatura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2BA393E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Maestría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1D32F1DE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Doctorado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46758C2B" w14:textId="77777777" w:rsidR="005D64C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Otro (indique): ____________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08D9DBB1" w14:textId="77777777" w:rsidR="00E47606" w:rsidRDefault="00E47606" w:rsidP="00C452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268F2224" w14:textId="76A090A4" w:rsidR="005D64C0" w:rsidRPr="00E547A0" w:rsidRDefault="005D64C0" w:rsidP="00C45245">
      <w:pPr>
        <w:pStyle w:val="paragraph"/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La formación universitaria que recibió es de: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5C1D94B8" w14:textId="77777777" w:rsidR="005D64C0" w:rsidRPr="00E547A0" w:rsidRDefault="005D64C0" w:rsidP="00DF22F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Universidades públicas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75DF4848" w14:textId="77777777" w:rsidR="005D64C0" w:rsidRPr="00E547A0" w:rsidRDefault="005D64C0" w:rsidP="00DF22F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Universidades privadas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11E4F283" w14:textId="77777777" w:rsidR="005D64C0" w:rsidRDefault="005D64C0" w:rsidP="00DF22F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Universidades públicas y privadas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7A994095" w14:textId="77777777" w:rsidR="00E47606" w:rsidRDefault="00E47606" w:rsidP="005D64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173844EA" w14:textId="28CDCF5F" w:rsidR="005D64C0" w:rsidRDefault="005D64C0" w:rsidP="005D64C0">
      <w:pPr>
        <w:pStyle w:val="paragraph"/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Número de años de experiencia docente:____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594E3167" w14:textId="77777777" w:rsidR="00E47606" w:rsidRDefault="00E47606" w:rsidP="00C45245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559C688" w14:textId="20029BE0" w:rsidR="00977D32" w:rsidRDefault="00793BEB" w:rsidP="00977D32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Durante 2024 </w:t>
      </w:r>
      <w:r w:rsidR="006D2DDB" w:rsidRPr="00C45245">
        <w:rPr>
          <w:rFonts w:ascii="IBM Plex Sans" w:hAnsi="IBM Plex Sans"/>
          <w:sz w:val="22"/>
          <w:szCs w:val="22"/>
          <w:lang w:val="es-ES" w:eastAsia="es-ES"/>
        </w:rPr>
        <w:t>¿</w:t>
      </w:r>
      <w:r>
        <w:rPr>
          <w:rFonts w:ascii="IBM Plex Sans" w:hAnsi="IBM Plex Sans"/>
          <w:sz w:val="22"/>
          <w:szCs w:val="22"/>
          <w:lang w:val="es-ES" w:eastAsia="es-ES"/>
        </w:rPr>
        <w:t>p</w:t>
      </w:r>
      <w:r w:rsidR="00977D32" w:rsidRPr="00C45245">
        <w:rPr>
          <w:rFonts w:ascii="IBM Plex Sans" w:hAnsi="IBM Plex Sans"/>
          <w:sz w:val="22"/>
          <w:szCs w:val="22"/>
          <w:lang w:val="es-ES" w:eastAsia="es-ES"/>
        </w:rPr>
        <w:t>articipó de alguna capacitación sobre los programas de Matemáticas vigentes</w:t>
      </w:r>
      <w:r w:rsidR="006D2DDB" w:rsidRPr="00C45245">
        <w:rPr>
          <w:rFonts w:ascii="IBM Plex Sans" w:hAnsi="IBM Plex Sans"/>
          <w:color w:val="000000" w:themeColor="text1"/>
          <w:sz w:val="22"/>
          <w:szCs w:val="22"/>
          <w:lang w:val="es-CR" w:eastAsia="es-ES"/>
        </w:rPr>
        <w:t>?</w:t>
      </w:r>
    </w:p>
    <w:p w14:paraId="4E928A80" w14:textId="77777777" w:rsidR="00E47606" w:rsidRPr="00C133FF" w:rsidRDefault="00E47606" w:rsidP="00E47606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(1)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Sí</w:t>
      </w:r>
    </w:p>
    <w:p w14:paraId="66D833C7" w14:textId="77777777" w:rsidR="00E47606" w:rsidRPr="00C133FF" w:rsidRDefault="00E47606" w:rsidP="00E47606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(2)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0F7D221E" w14:textId="77777777" w:rsidR="00E47606" w:rsidRPr="00E47606" w:rsidRDefault="00E47606" w:rsidP="00977D32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0723F370" w14:textId="7B4E735B" w:rsidR="00C96F7C" w:rsidRPr="00C96F7C" w:rsidRDefault="00C96F7C" w:rsidP="00C96F7C">
      <w:pPr>
        <w:jc w:val="center"/>
        <w:rPr>
          <w:rFonts w:ascii="IBM Plex Sans" w:hAnsi="IBM Plex Sans"/>
          <w:b/>
          <w:bCs/>
          <w:sz w:val="22"/>
          <w:szCs w:val="22"/>
          <w:lang w:val="es-CR" w:eastAsia="es-ES"/>
        </w:rPr>
      </w:pPr>
      <w:r w:rsidRPr="00C96F7C">
        <w:rPr>
          <w:rFonts w:ascii="IBM Plex Sans" w:hAnsi="IBM Plex Sans"/>
          <w:b/>
          <w:bCs/>
          <w:sz w:val="22"/>
          <w:szCs w:val="22"/>
          <w:lang w:val="es-CR" w:eastAsia="es-ES"/>
        </w:rPr>
        <w:t>¡Muchas gracias por su participación!</w:t>
      </w:r>
    </w:p>
    <w:sectPr w:rsidR="00C96F7C" w:rsidRPr="00C96F7C" w:rsidSect="00B33489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ennyfer Leon Mena" w:date="2024-09-16T11:57:00Z" w:initials="JL">
    <w:p w14:paraId="0ED8AF90" w14:textId="77777777" w:rsidR="00E46EF4" w:rsidRDefault="00E46EF4" w:rsidP="00E46EF4">
      <w:pPr>
        <w:pStyle w:val="Textocomentario"/>
      </w:pPr>
      <w:r>
        <w:rPr>
          <w:rStyle w:val="Refdecomentario"/>
        </w:rPr>
        <w:annotationRef/>
      </w:r>
      <w:r>
        <w:t>Revisar si aplica para todos los grados o hay que variar el episodio si cambia el grado</w:t>
      </w:r>
    </w:p>
  </w:comment>
  <w:comment w:id="2" w:author="Marianela Zumbado Castro" w:date="2024-09-17T18:25:00Z" w:initials="MZC">
    <w:p w14:paraId="6204B7F9" w14:textId="77777777" w:rsidR="000468CB" w:rsidRDefault="000468CB" w:rsidP="000468CB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El episodio cambia al cambiar el año escolar.</w:t>
      </w:r>
    </w:p>
  </w:comment>
  <w:comment w:id="10" w:author="Marianela Zumbado Castro" w:date="2024-09-13T06:24:00Z" w:initials="MZC">
    <w:p w14:paraId="1FC4F13D" w14:textId="7565A14D" w:rsidR="005E5CCE" w:rsidRDefault="005E5CCE" w:rsidP="005E5CCE">
      <w:r>
        <w:rPr>
          <w:rStyle w:val="Refdecomentario"/>
        </w:rPr>
        <w:annotationRef/>
      </w:r>
      <w:r>
        <w:rPr>
          <w:sz w:val="20"/>
          <w:szCs w:val="20"/>
        </w:rPr>
        <w:t>Las pruebas comprensivas y las estandarizadas no son comparables, debido a su naturaleza (propósitos, diseño, aplicación, entre otras). Por tanto, no se puede abordar de manera simultánea. Para la investigación en Matemáticas se acordó solo abordar la estandarizada.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D8AF90" w15:done="0"/>
  <w15:commentEx w15:paraId="6204B7F9" w15:paraIdParent="0ED8AF90" w15:done="0"/>
  <w15:commentEx w15:paraId="1FC4F13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F80081" w16cex:dateUtc="2024-09-16T17:57:00Z"/>
  <w16cex:commentExtensible w16cex:durableId="758BAE62" w16cex:dateUtc="2024-09-18T00:25:00Z"/>
  <w16cex:commentExtensible w16cex:durableId="6F3E10D2" w16cex:dateUtc="2024-09-13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D8AF90" w16cid:durableId="75F80081"/>
  <w16cid:commentId w16cid:paraId="6204B7F9" w16cid:durableId="758BAE62"/>
  <w16cid:commentId w16cid:paraId="1FC4F13D" w16cid:durableId="6F3E10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2E7E" w14:textId="77777777" w:rsidR="005C27C5" w:rsidRDefault="005C27C5" w:rsidP="0089016F">
      <w:r>
        <w:separator/>
      </w:r>
    </w:p>
  </w:endnote>
  <w:endnote w:type="continuationSeparator" w:id="0">
    <w:p w14:paraId="4A20B983" w14:textId="77777777" w:rsidR="005C27C5" w:rsidRDefault="005C27C5" w:rsidP="008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 Condensed Light">
    <w:panose1 w:val="020B0406050203000203"/>
    <w:charset w:val="00"/>
    <w:family w:val="swiss"/>
    <w:pitch w:val="variable"/>
    <w:sig w:usb0="A000006F" w:usb1="5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26220457"/>
      <w:docPartObj>
        <w:docPartGallery w:val="Page Numbers (Bottom of Page)"/>
        <w:docPartUnique/>
      </w:docPartObj>
    </w:sdtPr>
    <w:sdtContent>
      <w:p w14:paraId="04ABA247" w14:textId="2928721E" w:rsidR="00BB5E2F" w:rsidRDefault="00BB5E2F" w:rsidP="008623D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FE9520" w14:textId="77777777" w:rsidR="00BB5E2F" w:rsidRDefault="00BB5E2F" w:rsidP="00BB5E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37587028"/>
      <w:docPartObj>
        <w:docPartGallery w:val="Page Numbers (Bottom of Page)"/>
        <w:docPartUnique/>
      </w:docPartObj>
    </w:sdtPr>
    <w:sdtContent>
      <w:p w14:paraId="6A32EC4E" w14:textId="54E60B57" w:rsidR="00BB5E2F" w:rsidRDefault="00BB5E2F" w:rsidP="008623D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9868F43" w14:textId="77777777" w:rsidR="00BB5E2F" w:rsidRDefault="00BB5E2F" w:rsidP="00BB5E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CD81" w14:textId="77777777" w:rsidR="005C27C5" w:rsidRDefault="005C27C5" w:rsidP="0089016F">
      <w:r>
        <w:separator/>
      </w:r>
    </w:p>
  </w:footnote>
  <w:footnote w:type="continuationSeparator" w:id="0">
    <w:p w14:paraId="791A2FA6" w14:textId="77777777" w:rsidR="005C27C5" w:rsidRDefault="005C27C5" w:rsidP="0089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9B8A" w14:textId="77777777" w:rsidR="0089016F" w:rsidRDefault="0089016F" w:rsidP="0089016F">
    <w:pPr>
      <w:pStyle w:val="Encabezado"/>
    </w:pPr>
    <w:r w:rsidRPr="00EC3E44">
      <w:rPr>
        <w:noProof/>
        <w:lang w:val="es-CR"/>
      </w:rPr>
      <w:drawing>
        <wp:anchor distT="0" distB="0" distL="114300" distR="114300" simplePos="0" relativeHeight="251661312" behindDoc="0" locked="0" layoutInCell="1" allowOverlap="1" wp14:anchorId="6B7DC626" wp14:editId="53277E37">
          <wp:simplePos x="0" y="0"/>
          <wp:positionH relativeFrom="column">
            <wp:posOffset>-601538</wp:posOffset>
          </wp:positionH>
          <wp:positionV relativeFrom="paragraph">
            <wp:posOffset>197794</wp:posOffset>
          </wp:positionV>
          <wp:extent cx="2361565" cy="784225"/>
          <wp:effectExtent l="0" t="0" r="635" b="0"/>
          <wp:wrapSquare wrapText="bothSides"/>
          <wp:docPr id="1333434893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54627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0D806" w14:textId="77777777" w:rsidR="0089016F" w:rsidRDefault="0089016F" w:rsidP="0089016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1D8BA" wp14:editId="06841BC2">
          <wp:simplePos x="0" y="0"/>
          <wp:positionH relativeFrom="column">
            <wp:posOffset>5685790</wp:posOffset>
          </wp:positionH>
          <wp:positionV relativeFrom="paragraph">
            <wp:posOffset>86360</wp:posOffset>
          </wp:positionV>
          <wp:extent cx="854567" cy="774066"/>
          <wp:effectExtent l="0" t="0" r="3175" b="6985"/>
          <wp:wrapNone/>
          <wp:docPr id="1623149627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95"/>
                  <a:stretch/>
                </pic:blipFill>
                <pic:spPr bwMode="auto">
                  <a:xfrm>
                    <a:off x="0" y="0"/>
                    <a:ext cx="854567" cy="7740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5BC1E52" w14:textId="77777777" w:rsidR="0089016F" w:rsidRDefault="0089016F" w:rsidP="0089016F">
    <w:pPr>
      <w:pStyle w:val="Encabezado"/>
    </w:pPr>
  </w:p>
  <w:p w14:paraId="0CE3F5DA" w14:textId="77777777" w:rsidR="0089016F" w:rsidRPr="00EC3E44" w:rsidRDefault="0089016F" w:rsidP="0089016F">
    <w:pPr>
      <w:pStyle w:val="Encabezado"/>
      <w:rPr>
        <w:noProof/>
        <w:lang w:val="es-CR"/>
      </w:rPr>
    </w:pPr>
  </w:p>
  <w:p w14:paraId="205B594E" w14:textId="77777777" w:rsidR="0089016F" w:rsidRDefault="0089016F" w:rsidP="0089016F">
    <w:r w:rsidRPr="00FD04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29A032" wp14:editId="00AF21D2">
              <wp:simplePos x="0" y="0"/>
              <wp:positionH relativeFrom="margin">
                <wp:posOffset>-565784</wp:posOffset>
              </wp:positionH>
              <wp:positionV relativeFrom="paragraph">
                <wp:posOffset>-661669</wp:posOffset>
              </wp:positionV>
              <wp:extent cx="6972300" cy="114300"/>
              <wp:effectExtent l="0" t="0" r="12700" b="1270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114300"/>
                      </a:xfrm>
                      <a:prstGeom prst="rect">
                        <a:avLst/>
                      </a:prstGeom>
                      <a:solidFill>
                        <a:srgbClr val="174489"/>
                      </a:solidFill>
                      <a:ln>
                        <a:solidFill>
                          <a:srgbClr val="17448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009F4" id="Rectangle 4" o:spid="_x0000_s1026" style="position:absolute;margin-left:-44.55pt;margin-top:-52.1pt;width:54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" fillcolor="#174489" strokecolor="#174489" strokeweight="1pt">
              <w10:wrap anchorx="margin"/>
            </v:rect>
          </w:pict>
        </mc:Fallback>
      </mc:AlternateContent>
    </w:r>
  </w:p>
  <w:p w14:paraId="1AEEDE10" w14:textId="77777777" w:rsidR="0089016F" w:rsidRDefault="008901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5B8" w14:textId="77777777" w:rsidR="00BB5E2F" w:rsidRDefault="00BB5E2F" w:rsidP="00BB5E2F">
    <w:pPr>
      <w:pStyle w:val="Encabezado"/>
    </w:pPr>
    <w:r w:rsidRPr="00EC3E44">
      <w:rPr>
        <w:noProof/>
        <w:lang w:val="es-CR"/>
      </w:rPr>
      <w:drawing>
        <wp:anchor distT="0" distB="0" distL="114300" distR="114300" simplePos="0" relativeHeight="251665408" behindDoc="0" locked="0" layoutInCell="1" allowOverlap="1" wp14:anchorId="38ED641B" wp14:editId="0626293E">
          <wp:simplePos x="0" y="0"/>
          <wp:positionH relativeFrom="column">
            <wp:posOffset>-601538</wp:posOffset>
          </wp:positionH>
          <wp:positionV relativeFrom="paragraph">
            <wp:posOffset>197794</wp:posOffset>
          </wp:positionV>
          <wp:extent cx="2361565" cy="784225"/>
          <wp:effectExtent l="0" t="0" r="635" b="0"/>
          <wp:wrapSquare wrapText="bothSides"/>
          <wp:docPr id="349082972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54627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CC6B36" w14:textId="77777777" w:rsidR="00BB5E2F" w:rsidRDefault="00BB5E2F" w:rsidP="00BB5E2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08E34E" wp14:editId="4D04C827">
          <wp:simplePos x="0" y="0"/>
          <wp:positionH relativeFrom="column">
            <wp:posOffset>5685790</wp:posOffset>
          </wp:positionH>
          <wp:positionV relativeFrom="paragraph">
            <wp:posOffset>86360</wp:posOffset>
          </wp:positionV>
          <wp:extent cx="854567" cy="774066"/>
          <wp:effectExtent l="0" t="0" r="3175" b="6985"/>
          <wp:wrapNone/>
          <wp:docPr id="18164212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95"/>
                  <a:stretch/>
                </pic:blipFill>
                <pic:spPr bwMode="auto">
                  <a:xfrm>
                    <a:off x="0" y="0"/>
                    <a:ext cx="854567" cy="7740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39C883" w14:textId="77777777" w:rsidR="00BB5E2F" w:rsidRDefault="00BB5E2F" w:rsidP="00BB5E2F">
    <w:pPr>
      <w:pStyle w:val="Encabezado"/>
    </w:pPr>
  </w:p>
  <w:p w14:paraId="17CE37E3" w14:textId="77777777" w:rsidR="00BB5E2F" w:rsidRPr="00EC3E44" w:rsidRDefault="00BB5E2F" w:rsidP="00BB5E2F">
    <w:pPr>
      <w:pStyle w:val="Encabezado"/>
      <w:rPr>
        <w:noProof/>
        <w:lang w:val="es-CR"/>
      </w:rPr>
    </w:pPr>
  </w:p>
  <w:p w14:paraId="5D42C153" w14:textId="77777777" w:rsidR="00BB5E2F" w:rsidRDefault="00BB5E2F" w:rsidP="00BB5E2F">
    <w:r w:rsidRPr="00FD043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7F6F70" wp14:editId="72E2F6DF">
              <wp:simplePos x="0" y="0"/>
              <wp:positionH relativeFrom="margin">
                <wp:posOffset>-565784</wp:posOffset>
              </wp:positionH>
              <wp:positionV relativeFrom="paragraph">
                <wp:posOffset>-661669</wp:posOffset>
              </wp:positionV>
              <wp:extent cx="6972300" cy="114300"/>
              <wp:effectExtent l="0" t="0" r="12700" b="12700"/>
              <wp:wrapNone/>
              <wp:docPr id="8028782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114300"/>
                      </a:xfrm>
                      <a:prstGeom prst="rect">
                        <a:avLst/>
                      </a:prstGeom>
                      <a:solidFill>
                        <a:srgbClr val="174489"/>
                      </a:solidFill>
                      <a:ln>
                        <a:solidFill>
                          <a:srgbClr val="17448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AF14F6" id="Rectangle 4" o:spid="_x0000_s1026" style="position:absolute;margin-left:-44.55pt;margin-top:-52.1pt;width:54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" fillcolor="#174489" strokecolor="#174489" strokeweight="1pt">
              <w10:wrap anchorx="margin"/>
            </v:rect>
          </w:pict>
        </mc:Fallback>
      </mc:AlternateContent>
    </w:r>
  </w:p>
  <w:p w14:paraId="64FF8064" w14:textId="77777777" w:rsidR="00BB5E2F" w:rsidRDefault="00BB5E2F" w:rsidP="00BB5E2F">
    <w:pPr>
      <w:pStyle w:val="Encabezado"/>
    </w:pPr>
  </w:p>
  <w:p w14:paraId="201F353C" w14:textId="77777777" w:rsidR="00BB5E2F" w:rsidRDefault="00BB5E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68E"/>
    <w:multiLevelType w:val="hybridMultilevel"/>
    <w:tmpl w:val="0AB888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F4E"/>
    <w:multiLevelType w:val="multilevel"/>
    <w:tmpl w:val="C8CCB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C3F09"/>
    <w:multiLevelType w:val="hybridMultilevel"/>
    <w:tmpl w:val="5D88B28C"/>
    <w:lvl w:ilvl="0" w:tplc="1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4E2"/>
    <w:multiLevelType w:val="hybridMultilevel"/>
    <w:tmpl w:val="792E66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5D3"/>
    <w:multiLevelType w:val="hybridMultilevel"/>
    <w:tmpl w:val="92D8F2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AE1"/>
    <w:multiLevelType w:val="hybridMultilevel"/>
    <w:tmpl w:val="C3D8C2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F788C"/>
    <w:multiLevelType w:val="hybridMultilevel"/>
    <w:tmpl w:val="EFA08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F81"/>
    <w:multiLevelType w:val="multilevel"/>
    <w:tmpl w:val="C8CCB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073336"/>
    <w:multiLevelType w:val="hybridMultilevel"/>
    <w:tmpl w:val="D0FC0DFE"/>
    <w:lvl w:ilvl="0" w:tplc="1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D73E2"/>
    <w:multiLevelType w:val="hybridMultilevel"/>
    <w:tmpl w:val="E5BA8B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621D"/>
    <w:multiLevelType w:val="hybridMultilevel"/>
    <w:tmpl w:val="71869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14563"/>
    <w:multiLevelType w:val="hybridMultilevel"/>
    <w:tmpl w:val="471204A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F6237"/>
    <w:multiLevelType w:val="hybridMultilevel"/>
    <w:tmpl w:val="570AA7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B1D5F"/>
    <w:multiLevelType w:val="hybridMultilevel"/>
    <w:tmpl w:val="0F6AA2FE"/>
    <w:lvl w:ilvl="0" w:tplc="6E10EED4">
      <w:start w:val="1"/>
      <w:numFmt w:val="decimal"/>
      <w:lvlText w:val="%1)"/>
      <w:lvlJc w:val="left"/>
      <w:pPr>
        <w:ind w:left="1020" w:hanging="360"/>
      </w:pPr>
    </w:lvl>
    <w:lvl w:ilvl="1" w:tplc="C584FE6E">
      <w:start w:val="1"/>
      <w:numFmt w:val="decimal"/>
      <w:lvlText w:val="%2)"/>
      <w:lvlJc w:val="left"/>
      <w:pPr>
        <w:ind w:left="1020" w:hanging="360"/>
      </w:pPr>
    </w:lvl>
    <w:lvl w:ilvl="2" w:tplc="8292ADCA">
      <w:start w:val="1"/>
      <w:numFmt w:val="decimal"/>
      <w:lvlText w:val="%3)"/>
      <w:lvlJc w:val="left"/>
      <w:pPr>
        <w:ind w:left="1020" w:hanging="360"/>
      </w:pPr>
    </w:lvl>
    <w:lvl w:ilvl="3" w:tplc="C644C5F0">
      <w:start w:val="1"/>
      <w:numFmt w:val="decimal"/>
      <w:lvlText w:val="%4)"/>
      <w:lvlJc w:val="left"/>
      <w:pPr>
        <w:ind w:left="1020" w:hanging="360"/>
      </w:pPr>
    </w:lvl>
    <w:lvl w:ilvl="4" w:tplc="21CAC426">
      <w:start w:val="1"/>
      <w:numFmt w:val="decimal"/>
      <w:lvlText w:val="%5)"/>
      <w:lvlJc w:val="left"/>
      <w:pPr>
        <w:ind w:left="1020" w:hanging="360"/>
      </w:pPr>
    </w:lvl>
    <w:lvl w:ilvl="5" w:tplc="69569336">
      <w:start w:val="1"/>
      <w:numFmt w:val="decimal"/>
      <w:lvlText w:val="%6)"/>
      <w:lvlJc w:val="left"/>
      <w:pPr>
        <w:ind w:left="1020" w:hanging="360"/>
      </w:pPr>
    </w:lvl>
    <w:lvl w:ilvl="6" w:tplc="26F4D290">
      <w:start w:val="1"/>
      <w:numFmt w:val="decimal"/>
      <w:lvlText w:val="%7)"/>
      <w:lvlJc w:val="left"/>
      <w:pPr>
        <w:ind w:left="1020" w:hanging="360"/>
      </w:pPr>
    </w:lvl>
    <w:lvl w:ilvl="7" w:tplc="8EAA9750">
      <w:start w:val="1"/>
      <w:numFmt w:val="decimal"/>
      <w:lvlText w:val="%8)"/>
      <w:lvlJc w:val="left"/>
      <w:pPr>
        <w:ind w:left="1020" w:hanging="360"/>
      </w:pPr>
    </w:lvl>
    <w:lvl w:ilvl="8" w:tplc="5D3C64F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26877AC"/>
    <w:multiLevelType w:val="hybridMultilevel"/>
    <w:tmpl w:val="A9549C0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324F"/>
    <w:multiLevelType w:val="multilevel"/>
    <w:tmpl w:val="C8CCB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606FA3"/>
    <w:multiLevelType w:val="hybridMultilevel"/>
    <w:tmpl w:val="05EEBF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600E"/>
    <w:multiLevelType w:val="hybridMultilevel"/>
    <w:tmpl w:val="6A9433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84C54"/>
    <w:multiLevelType w:val="multilevel"/>
    <w:tmpl w:val="04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A34838"/>
    <w:multiLevelType w:val="hybridMultilevel"/>
    <w:tmpl w:val="7B9EDF1A"/>
    <w:lvl w:ilvl="0" w:tplc="3D706F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1473E"/>
    <w:multiLevelType w:val="hybridMultilevel"/>
    <w:tmpl w:val="9C2A7B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6090D"/>
    <w:multiLevelType w:val="hybridMultilevel"/>
    <w:tmpl w:val="EEB07168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963E8"/>
    <w:multiLevelType w:val="hybridMultilevel"/>
    <w:tmpl w:val="EA8EF2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50908">
    <w:abstractNumId w:val="18"/>
  </w:num>
  <w:num w:numId="2" w16cid:durableId="1111586532">
    <w:abstractNumId w:val="14"/>
  </w:num>
  <w:num w:numId="3" w16cid:durableId="417217629">
    <w:abstractNumId w:val="22"/>
  </w:num>
  <w:num w:numId="4" w16cid:durableId="896277576">
    <w:abstractNumId w:val="6"/>
  </w:num>
  <w:num w:numId="5" w16cid:durableId="1883513145">
    <w:abstractNumId w:val="3"/>
  </w:num>
  <w:num w:numId="6" w16cid:durableId="2050183197">
    <w:abstractNumId w:val="11"/>
  </w:num>
  <w:num w:numId="7" w16cid:durableId="802776494">
    <w:abstractNumId w:val="1"/>
  </w:num>
  <w:num w:numId="8" w16cid:durableId="826674553">
    <w:abstractNumId w:val="15"/>
  </w:num>
  <w:num w:numId="9" w16cid:durableId="624124076">
    <w:abstractNumId w:val="20"/>
  </w:num>
  <w:num w:numId="10" w16cid:durableId="913052173">
    <w:abstractNumId w:val="10"/>
  </w:num>
  <w:num w:numId="11" w16cid:durableId="1956055307">
    <w:abstractNumId w:val="5"/>
  </w:num>
  <w:num w:numId="12" w16cid:durableId="620306051">
    <w:abstractNumId w:val="12"/>
  </w:num>
  <w:num w:numId="13" w16cid:durableId="630521991">
    <w:abstractNumId w:val="16"/>
  </w:num>
  <w:num w:numId="14" w16cid:durableId="615528081">
    <w:abstractNumId w:val="0"/>
  </w:num>
  <w:num w:numId="15" w16cid:durableId="1315795663">
    <w:abstractNumId w:val="9"/>
  </w:num>
  <w:num w:numId="16" w16cid:durableId="364643791">
    <w:abstractNumId w:val="4"/>
  </w:num>
  <w:num w:numId="17" w16cid:durableId="1657103446">
    <w:abstractNumId w:val="17"/>
  </w:num>
  <w:num w:numId="18" w16cid:durableId="296642387">
    <w:abstractNumId w:val="2"/>
  </w:num>
  <w:num w:numId="19" w16cid:durableId="767426583">
    <w:abstractNumId w:val="19"/>
  </w:num>
  <w:num w:numId="20" w16cid:durableId="1442604081">
    <w:abstractNumId w:val="8"/>
  </w:num>
  <w:num w:numId="21" w16cid:durableId="1178081352">
    <w:abstractNumId w:val="7"/>
  </w:num>
  <w:num w:numId="22" w16cid:durableId="1840388561">
    <w:abstractNumId w:val="13"/>
  </w:num>
  <w:num w:numId="23" w16cid:durableId="24791634">
    <w:abstractNumId w:val="2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fer Leon Mena">
    <w15:presenceInfo w15:providerId="AD" w15:userId="S::jleon@estadonacion.or.cr::9260503a-9d70-4b81-b56f-addfd4880360"/>
  </w15:person>
  <w15:person w15:author="Marianela Zumbado Castro">
    <w15:presenceInfo w15:providerId="AD" w15:userId="S::mazumbado@uned.ac.cr::69ef1052-4205-46a6-b960-d821d38eca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B"/>
    <w:rsid w:val="000025E1"/>
    <w:rsid w:val="00006BE8"/>
    <w:rsid w:val="000113A3"/>
    <w:rsid w:val="0001311C"/>
    <w:rsid w:val="0001325B"/>
    <w:rsid w:val="0001421C"/>
    <w:rsid w:val="00015E92"/>
    <w:rsid w:val="00017BE4"/>
    <w:rsid w:val="00030A8E"/>
    <w:rsid w:val="00034598"/>
    <w:rsid w:val="0004011E"/>
    <w:rsid w:val="0004094E"/>
    <w:rsid w:val="00042FEA"/>
    <w:rsid w:val="00045909"/>
    <w:rsid w:val="000468CB"/>
    <w:rsid w:val="00046F31"/>
    <w:rsid w:val="000475A7"/>
    <w:rsid w:val="00047956"/>
    <w:rsid w:val="00050A9A"/>
    <w:rsid w:val="00060215"/>
    <w:rsid w:val="00067CF2"/>
    <w:rsid w:val="00073127"/>
    <w:rsid w:val="000733EC"/>
    <w:rsid w:val="00083589"/>
    <w:rsid w:val="00090587"/>
    <w:rsid w:val="00091E79"/>
    <w:rsid w:val="000A5D4C"/>
    <w:rsid w:val="000A74EE"/>
    <w:rsid w:val="000A7CF6"/>
    <w:rsid w:val="000B16F6"/>
    <w:rsid w:val="000B18D3"/>
    <w:rsid w:val="000B3C5A"/>
    <w:rsid w:val="000C2AF6"/>
    <w:rsid w:val="000D165C"/>
    <w:rsid w:val="000D191F"/>
    <w:rsid w:val="000D4272"/>
    <w:rsid w:val="000D4DD9"/>
    <w:rsid w:val="000E1852"/>
    <w:rsid w:val="000E266E"/>
    <w:rsid w:val="000E38C2"/>
    <w:rsid w:val="000E3F5C"/>
    <w:rsid w:val="000F1D28"/>
    <w:rsid w:val="000F2719"/>
    <w:rsid w:val="00100932"/>
    <w:rsid w:val="00103276"/>
    <w:rsid w:val="0010401E"/>
    <w:rsid w:val="00105638"/>
    <w:rsid w:val="00122069"/>
    <w:rsid w:val="0012343B"/>
    <w:rsid w:val="00124FB3"/>
    <w:rsid w:val="00125501"/>
    <w:rsid w:val="00132777"/>
    <w:rsid w:val="001371B5"/>
    <w:rsid w:val="0014037F"/>
    <w:rsid w:val="00147C7F"/>
    <w:rsid w:val="0015094E"/>
    <w:rsid w:val="00152BEB"/>
    <w:rsid w:val="00153950"/>
    <w:rsid w:val="00153A55"/>
    <w:rsid w:val="00154005"/>
    <w:rsid w:val="00157B7E"/>
    <w:rsid w:val="00164634"/>
    <w:rsid w:val="00171F46"/>
    <w:rsid w:val="001772B8"/>
    <w:rsid w:val="00181019"/>
    <w:rsid w:val="00183520"/>
    <w:rsid w:val="00191967"/>
    <w:rsid w:val="00193612"/>
    <w:rsid w:val="00196167"/>
    <w:rsid w:val="001A003C"/>
    <w:rsid w:val="001A17C5"/>
    <w:rsid w:val="001A3CDF"/>
    <w:rsid w:val="001A743A"/>
    <w:rsid w:val="001B184F"/>
    <w:rsid w:val="001B295F"/>
    <w:rsid w:val="001B6C3E"/>
    <w:rsid w:val="001C6969"/>
    <w:rsid w:val="001C7047"/>
    <w:rsid w:val="001C7263"/>
    <w:rsid w:val="001D0959"/>
    <w:rsid w:val="001D0A29"/>
    <w:rsid w:val="001D23D6"/>
    <w:rsid w:val="001D5E2A"/>
    <w:rsid w:val="001E2126"/>
    <w:rsid w:val="001E5450"/>
    <w:rsid w:val="001F4B85"/>
    <w:rsid w:val="001F5E53"/>
    <w:rsid w:val="00200892"/>
    <w:rsid w:val="0020112F"/>
    <w:rsid w:val="00203DCB"/>
    <w:rsid w:val="00215519"/>
    <w:rsid w:val="00215BEE"/>
    <w:rsid w:val="00220CC9"/>
    <w:rsid w:val="00221844"/>
    <w:rsid w:val="00222A4F"/>
    <w:rsid w:val="002315EF"/>
    <w:rsid w:val="00245249"/>
    <w:rsid w:val="00250585"/>
    <w:rsid w:val="00252779"/>
    <w:rsid w:val="00255953"/>
    <w:rsid w:val="002575DA"/>
    <w:rsid w:val="0026494C"/>
    <w:rsid w:val="00265C41"/>
    <w:rsid w:val="002664AB"/>
    <w:rsid w:val="00267288"/>
    <w:rsid w:val="0027205E"/>
    <w:rsid w:val="00272ACA"/>
    <w:rsid w:val="00272F4F"/>
    <w:rsid w:val="00283133"/>
    <w:rsid w:val="00285590"/>
    <w:rsid w:val="00286006"/>
    <w:rsid w:val="00286485"/>
    <w:rsid w:val="00294A91"/>
    <w:rsid w:val="00295209"/>
    <w:rsid w:val="0029528E"/>
    <w:rsid w:val="00295F39"/>
    <w:rsid w:val="00296018"/>
    <w:rsid w:val="002969A2"/>
    <w:rsid w:val="002A2217"/>
    <w:rsid w:val="002A228E"/>
    <w:rsid w:val="002A4063"/>
    <w:rsid w:val="002A56CD"/>
    <w:rsid w:val="002B0E34"/>
    <w:rsid w:val="002B1577"/>
    <w:rsid w:val="002B230B"/>
    <w:rsid w:val="002C7325"/>
    <w:rsid w:val="002D14E6"/>
    <w:rsid w:val="002D166E"/>
    <w:rsid w:val="002D332E"/>
    <w:rsid w:val="002E6170"/>
    <w:rsid w:val="002F070A"/>
    <w:rsid w:val="002F0F80"/>
    <w:rsid w:val="002F35F5"/>
    <w:rsid w:val="002F680D"/>
    <w:rsid w:val="00300E93"/>
    <w:rsid w:val="00304A41"/>
    <w:rsid w:val="0030679F"/>
    <w:rsid w:val="003107A8"/>
    <w:rsid w:val="00310895"/>
    <w:rsid w:val="00310AF7"/>
    <w:rsid w:val="00311393"/>
    <w:rsid w:val="003156CB"/>
    <w:rsid w:val="00325F5D"/>
    <w:rsid w:val="003301F1"/>
    <w:rsid w:val="00331329"/>
    <w:rsid w:val="00331F31"/>
    <w:rsid w:val="00335E5A"/>
    <w:rsid w:val="003403AE"/>
    <w:rsid w:val="00344F3C"/>
    <w:rsid w:val="00345205"/>
    <w:rsid w:val="00346497"/>
    <w:rsid w:val="00354177"/>
    <w:rsid w:val="00367054"/>
    <w:rsid w:val="00376814"/>
    <w:rsid w:val="0038207D"/>
    <w:rsid w:val="0038462A"/>
    <w:rsid w:val="00386359"/>
    <w:rsid w:val="0039017B"/>
    <w:rsid w:val="00392849"/>
    <w:rsid w:val="0039517B"/>
    <w:rsid w:val="003A3BCD"/>
    <w:rsid w:val="003A4505"/>
    <w:rsid w:val="003A718B"/>
    <w:rsid w:val="003B20EC"/>
    <w:rsid w:val="003C0E2B"/>
    <w:rsid w:val="003D0ACF"/>
    <w:rsid w:val="003D10A5"/>
    <w:rsid w:val="003D4D14"/>
    <w:rsid w:val="003D66A6"/>
    <w:rsid w:val="003E74A1"/>
    <w:rsid w:val="003F3B3A"/>
    <w:rsid w:val="003F798B"/>
    <w:rsid w:val="0040335C"/>
    <w:rsid w:val="0040570C"/>
    <w:rsid w:val="00410435"/>
    <w:rsid w:val="00414E03"/>
    <w:rsid w:val="00414F78"/>
    <w:rsid w:val="00423924"/>
    <w:rsid w:val="0042488A"/>
    <w:rsid w:val="00426F1E"/>
    <w:rsid w:val="00430A5B"/>
    <w:rsid w:val="00430F66"/>
    <w:rsid w:val="00432699"/>
    <w:rsid w:val="00432B9D"/>
    <w:rsid w:val="00437ADD"/>
    <w:rsid w:val="00456154"/>
    <w:rsid w:val="00456417"/>
    <w:rsid w:val="00465125"/>
    <w:rsid w:val="004653E9"/>
    <w:rsid w:val="0047097F"/>
    <w:rsid w:val="004764C5"/>
    <w:rsid w:val="00484381"/>
    <w:rsid w:val="00485A97"/>
    <w:rsid w:val="004929F0"/>
    <w:rsid w:val="0049663D"/>
    <w:rsid w:val="004A72A9"/>
    <w:rsid w:val="004B04FC"/>
    <w:rsid w:val="004B3A8E"/>
    <w:rsid w:val="004B4EB3"/>
    <w:rsid w:val="004C045B"/>
    <w:rsid w:val="004E04EA"/>
    <w:rsid w:val="004E154C"/>
    <w:rsid w:val="004E302E"/>
    <w:rsid w:val="004E5DE1"/>
    <w:rsid w:val="004F14DD"/>
    <w:rsid w:val="004F58FE"/>
    <w:rsid w:val="0050176F"/>
    <w:rsid w:val="00503804"/>
    <w:rsid w:val="00511F1B"/>
    <w:rsid w:val="005222D3"/>
    <w:rsid w:val="00526845"/>
    <w:rsid w:val="00532E2B"/>
    <w:rsid w:val="00535E84"/>
    <w:rsid w:val="0054006F"/>
    <w:rsid w:val="00541ABE"/>
    <w:rsid w:val="00541E32"/>
    <w:rsid w:val="00543A1F"/>
    <w:rsid w:val="005612F6"/>
    <w:rsid w:val="00562D7D"/>
    <w:rsid w:val="005652A1"/>
    <w:rsid w:val="00566670"/>
    <w:rsid w:val="005717F8"/>
    <w:rsid w:val="00574D58"/>
    <w:rsid w:val="0057504E"/>
    <w:rsid w:val="00596E32"/>
    <w:rsid w:val="005B20DA"/>
    <w:rsid w:val="005B3B42"/>
    <w:rsid w:val="005B76DC"/>
    <w:rsid w:val="005C27C5"/>
    <w:rsid w:val="005C371E"/>
    <w:rsid w:val="005C679C"/>
    <w:rsid w:val="005D64C0"/>
    <w:rsid w:val="005D6DEA"/>
    <w:rsid w:val="005E16A7"/>
    <w:rsid w:val="005E2095"/>
    <w:rsid w:val="005E401F"/>
    <w:rsid w:val="005E5CCE"/>
    <w:rsid w:val="005F0D9F"/>
    <w:rsid w:val="005F23A5"/>
    <w:rsid w:val="005F549D"/>
    <w:rsid w:val="0060002D"/>
    <w:rsid w:val="00615212"/>
    <w:rsid w:val="0062325A"/>
    <w:rsid w:val="00637E58"/>
    <w:rsid w:val="006473E8"/>
    <w:rsid w:val="0065387F"/>
    <w:rsid w:val="00653EEE"/>
    <w:rsid w:val="00656F32"/>
    <w:rsid w:val="00657B9E"/>
    <w:rsid w:val="00661886"/>
    <w:rsid w:val="006638E0"/>
    <w:rsid w:val="006658BF"/>
    <w:rsid w:val="006670CC"/>
    <w:rsid w:val="006738D8"/>
    <w:rsid w:val="00675307"/>
    <w:rsid w:val="00675F5D"/>
    <w:rsid w:val="00676589"/>
    <w:rsid w:val="00694977"/>
    <w:rsid w:val="00697A4C"/>
    <w:rsid w:val="006A1EDC"/>
    <w:rsid w:val="006A71B4"/>
    <w:rsid w:val="006A7C64"/>
    <w:rsid w:val="006B2EFA"/>
    <w:rsid w:val="006B3A35"/>
    <w:rsid w:val="006B4D94"/>
    <w:rsid w:val="006C2B5B"/>
    <w:rsid w:val="006D2DDB"/>
    <w:rsid w:val="006D3A22"/>
    <w:rsid w:val="006D5962"/>
    <w:rsid w:val="006D736B"/>
    <w:rsid w:val="006E199F"/>
    <w:rsid w:val="006E23C3"/>
    <w:rsid w:val="006F141E"/>
    <w:rsid w:val="006F2AC3"/>
    <w:rsid w:val="006F7B30"/>
    <w:rsid w:val="007000BE"/>
    <w:rsid w:val="00701237"/>
    <w:rsid w:val="007014FE"/>
    <w:rsid w:val="007024C6"/>
    <w:rsid w:val="007040E4"/>
    <w:rsid w:val="00721892"/>
    <w:rsid w:val="00735129"/>
    <w:rsid w:val="00743375"/>
    <w:rsid w:val="007468D8"/>
    <w:rsid w:val="00752F8F"/>
    <w:rsid w:val="007567EB"/>
    <w:rsid w:val="00762AB9"/>
    <w:rsid w:val="00767ADB"/>
    <w:rsid w:val="0078049B"/>
    <w:rsid w:val="00784C06"/>
    <w:rsid w:val="0078574B"/>
    <w:rsid w:val="00787834"/>
    <w:rsid w:val="00791F31"/>
    <w:rsid w:val="007933D9"/>
    <w:rsid w:val="00793BEB"/>
    <w:rsid w:val="00797416"/>
    <w:rsid w:val="00797DAE"/>
    <w:rsid w:val="007A1468"/>
    <w:rsid w:val="007A4290"/>
    <w:rsid w:val="007A50CA"/>
    <w:rsid w:val="007A7390"/>
    <w:rsid w:val="007B4B8D"/>
    <w:rsid w:val="007C22EB"/>
    <w:rsid w:val="007C3E47"/>
    <w:rsid w:val="007C5B0F"/>
    <w:rsid w:val="007D04D0"/>
    <w:rsid w:val="007D64F4"/>
    <w:rsid w:val="007E3EA8"/>
    <w:rsid w:val="007E5A24"/>
    <w:rsid w:val="007F0B8F"/>
    <w:rsid w:val="007F1182"/>
    <w:rsid w:val="007F70EE"/>
    <w:rsid w:val="00802F94"/>
    <w:rsid w:val="00805919"/>
    <w:rsid w:val="00806036"/>
    <w:rsid w:val="00810F50"/>
    <w:rsid w:val="00814C3C"/>
    <w:rsid w:val="008164C4"/>
    <w:rsid w:val="0082093C"/>
    <w:rsid w:val="00821EE0"/>
    <w:rsid w:val="0082212A"/>
    <w:rsid w:val="00825A76"/>
    <w:rsid w:val="0084697B"/>
    <w:rsid w:val="00847C51"/>
    <w:rsid w:val="008515DC"/>
    <w:rsid w:val="00851F3C"/>
    <w:rsid w:val="00856787"/>
    <w:rsid w:val="00860FF2"/>
    <w:rsid w:val="0086280B"/>
    <w:rsid w:val="0086366D"/>
    <w:rsid w:val="00867449"/>
    <w:rsid w:val="00870195"/>
    <w:rsid w:val="00876A14"/>
    <w:rsid w:val="00880AC6"/>
    <w:rsid w:val="008823F4"/>
    <w:rsid w:val="0088699E"/>
    <w:rsid w:val="00886C46"/>
    <w:rsid w:val="0088767E"/>
    <w:rsid w:val="00887E6F"/>
    <w:rsid w:val="0089016F"/>
    <w:rsid w:val="00892D39"/>
    <w:rsid w:val="008A3973"/>
    <w:rsid w:val="008B1DB6"/>
    <w:rsid w:val="008C0EDD"/>
    <w:rsid w:val="008C1508"/>
    <w:rsid w:val="008C7C00"/>
    <w:rsid w:val="008D0C0B"/>
    <w:rsid w:val="008D1188"/>
    <w:rsid w:val="008D259F"/>
    <w:rsid w:val="008D3089"/>
    <w:rsid w:val="008D57F3"/>
    <w:rsid w:val="008D5A9A"/>
    <w:rsid w:val="008D6C6F"/>
    <w:rsid w:val="008E170F"/>
    <w:rsid w:val="00902C28"/>
    <w:rsid w:val="00905A19"/>
    <w:rsid w:val="00915A0A"/>
    <w:rsid w:val="00923C40"/>
    <w:rsid w:val="009240E8"/>
    <w:rsid w:val="009270B7"/>
    <w:rsid w:val="009350F1"/>
    <w:rsid w:val="00941884"/>
    <w:rsid w:val="009439D1"/>
    <w:rsid w:val="00943A9A"/>
    <w:rsid w:val="00946BA5"/>
    <w:rsid w:val="00951AD4"/>
    <w:rsid w:val="00952C82"/>
    <w:rsid w:val="009556D7"/>
    <w:rsid w:val="009612C4"/>
    <w:rsid w:val="00970B1F"/>
    <w:rsid w:val="009739C1"/>
    <w:rsid w:val="00977D32"/>
    <w:rsid w:val="00984759"/>
    <w:rsid w:val="00992785"/>
    <w:rsid w:val="009A17B0"/>
    <w:rsid w:val="009A17D1"/>
    <w:rsid w:val="009A67B1"/>
    <w:rsid w:val="009A6D9E"/>
    <w:rsid w:val="009D734A"/>
    <w:rsid w:val="009E28DD"/>
    <w:rsid w:val="009E2FFD"/>
    <w:rsid w:val="009E412D"/>
    <w:rsid w:val="009E433C"/>
    <w:rsid w:val="009E5FAD"/>
    <w:rsid w:val="009F46BD"/>
    <w:rsid w:val="009F7C1E"/>
    <w:rsid w:val="009F7E97"/>
    <w:rsid w:val="009F7F91"/>
    <w:rsid w:val="00A07600"/>
    <w:rsid w:val="00A12B46"/>
    <w:rsid w:val="00A1407A"/>
    <w:rsid w:val="00A23305"/>
    <w:rsid w:val="00A2772E"/>
    <w:rsid w:val="00A27D39"/>
    <w:rsid w:val="00A342A1"/>
    <w:rsid w:val="00A36BFD"/>
    <w:rsid w:val="00A37CBC"/>
    <w:rsid w:val="00A51B7A"/>
    <w:rsid w:val="00A64946"/>
    <w:rsid w:val="00A7461B"/>
    <w:rsid w:val="00A75884"/>
    <w:rsid w:val="00A85FC6"/>
    <w:rsid w:val="00A87DB8"/>
    <w:rsid w:val="00A92ACF"/>
    <w:rsid w:val="00A94DD8"/>
    <w:rsid w:val="00AA0D24"/>
    <w:rsid w:val="00AA5D10"/>
    <w:rsid w:val="00AB14AF"/>
    <w:rsid w:val="00AB30FE"/>
    <w:rsid w:val="00AC10E2"/>
    <w:rsid w:val="00AC444A"/>
    <w:rsid w:val="00AC63A4"/>
    <w:rsid w:val="00AD4E66"/>
    <w:rsid w:val="00AD511F"/>
    <w:rsid w:val="00AE1691"/>
    <w:rsid w:val="00AF1937"/>
    <w:rsid w:val="00AF40F1"/>
    <w:rsid w:val="00AF61E6"/>
    <w:rsid w:val="00B003D5"/>
    <w:rsid w:val="00B00841"/>
    <w:rsid w:val="00B043C0"/>
    <w:rsid w:val="00B0506B"/>
    <w:rsid w:val="00B067D2"/>
    <w:rsid w:val="00B072A3"/>
    <w:rsid w:val="00B138DE"/>
    <w:rsid w:val="00B33489"/>
    <w:rsid w:val="00B3465A"/>
    <w:rsid w:val="00B36CDF"/>
    <w:rsid w:val="00B42B21"/>
    <w:rsid w:val="00B431DD"/>
    <w:rsid w:val="00B51091"/>
    <w:rsid w:val="00B53E40"/>
    <w:rsid w:val="00B559AD"/>
    <w:rsid w:val="00B6154A"/>
    <w:rsid w:val="00B64B55"/>
    <w:rsid w:val="00B650ED"/>
    <w:rsid w:val="00B6565A"/>
    <w:rsid w:val="00B6722F"/>
    <w:rsid w:val="00B722AA"/>
    <w:rsid w:val="00B80AD2"/>
    <w:rsid w:val="00B85D37"/>
    <w:rsid w:val="00B86D91"/>
    <w:rsid w:val="00BA5FC3"/>
    <w:rsid w:val="00BA687F"/>
    <w:rsid w:val="00BA6D6D"/>
    <w:rsid w:val="00BB5E2F"/>
    <w:rsid w:val="00BC1D9C"/>
    <w:rsid w:val="00BC34B1"/>
    <w:rsid w:val="00BC73F6"/>
    <w:rsid w:val="00BE3313"/>
    <w:rsid w:val="00BE3F7B"/>
    <w:rsid w:val="00BE6BC3"/>
    <w:rsid w:val="00BF4ECB"/>
    <w:rsid w:val="00C007A2"/>
    <w:rsid w:val="00C133FF"/>
    <w:rsid w:val="00C15CEF"/>
    <w:rsid w:val="00C26872"/>
    <w:rsid w:val="00C3006C"/>
    <w:rsid w:val="00C35186"/>
    <w:rsid w:val="00C363D4"/>
    <w:rsid w:val="00C42691"/>
    <w:rsid w:val="00C45245"/>
    <w:rsid w:val="00C4754D"/>
    <w:rsid w:val="00C51763"/>
    <w:rsid w:val="00C523F9"/>
    <w:rsid w:val="00C529EC"/>
    <w:rsid w:val="00C54C3E"/>
    <w:rsid w:val="00C602E0"/>
    <w:rsid w:val="00C66790"/>
    <w:rsid w:val="00C72501"/>
    <w:rsid w:val="00C726AC"/>
    <w:rsid w:val="00C85D28"/>
    <w:rsid w:val="00C92E91"/>
    <w:rsid w:val="00C96636"/>
    <w:rsid w:val="00C96F7C"/>
    <w:rsid w:val="00CA42F4"/>
    <w:rsid w:val="00CA45AB"/>
    <w:rsid w:val="00CB3CDC"/>
    <w:rsid w:val="00CB7956"/>
    <w:rsid w:val="00CC1495"/>
    <w:rsid w:val="00CC57A8"/>
    <w:rsid w:val="00CD1C0B"/>
    <w:rsid w:val="00CD2127"/>
    <w:rsid w:val="00CF0FC8"/>
    <w:rsid w:val="00D01BC7"/>
    <w:rsid w:val="00D02589"/>
    <w:rsid w:val="00D0304A"/>
    <w:rsid w:val="00D03BAE"/>
    <w:rsid w:val="00D04FDE"/>
    <w:rsid w:val="00D12552"/>
    <w:rsid w:val="00D12C04"/>
    <w:rsid w:val="00D15581"/>
    <w:rsid w:val="00D16624"/>
    <w:rsid w:val="00D20723"/>
    <w:rsid w:val="00D22489"/>
    <w:rsid w:val="00D30D54"/>
    <w:rsid w:val="00D3443A"/>
    <w:rsid w:val="00D3489F"/>
    <w:rsid w:val="00D37689"/>
    <w:rsid w:val="00D433AB"/>
    <w:rsid w:val="00D46FD1"/>
    <w:rsid w:val="00D54610"/>
    <w:rsid w:val="00D5513A"/>
    <w:rsid w:val="00D60FBB"/>
    <w:rsid w:val="00D6120E"/>
    <w:rsid w:val="00D7372A"/>
    <w:rsid w:val="00D75044"/>
    <w:rsid w:val="00D757C1"/>
    <w:rsid w:val="00D813C0"/>
    <w:rsid w:val="00D90EF4"/>
    <w:rsid w:val="00D943FB"/>
    <w:rsid w:val="00DA01DD"/>
    <w:rsid w:val="00DA0C29"/>
    <w:rsid w:val="00DB3742"/>
    <w:rsid w:val="00DC73A6"/>
    <w:rsid w:val="00DD11A0"/>
    <w:rsid w:val="00DD31FD"/>
    <w:rsid w:val="00DE418B"/>
    <w:rsid w:val="00DE6200"/>
    <w:rsid w:val="00DE6EA6"/>
    <w:rsid w:val="00DF065B"/>
    <w:rsid w:val="00DF22F2"/>
    <w:rsid w:val="00DF2E03"/>
    <w:rsid w:val="00DF3E0F"/>
    <w:rsid w:val="00DF7B74"/>
    <w:rsid w:val="00E00CF9"/>
    <w:rsid w:val="00E06183"/>
    <w:rsid w:val="00E11B1A"/>
    <w:rsid w:val="00E11E97"/>
    <w:rsid w:val="00E1226F"/>
    <w:rsid w:val="00E1684D"/>
    <w:rsid w:val="00E21488"/>
    <w:rsid w:val="00E244DA"/>
    <w:rsid w:val="00E25CF7"/>
    <w:rsid w:val="00E26945"/>
    <w:rsid w:val="00E34872"/>
    <w:rsid w:val="00E3594F"/>
    <w:rsid w:val="00E35C83"/>
    <w:rsid w:val="00E415AD"/>
    <w:rsid w:val="00E43640"/>
    <w:rsid w:val="00E44D97"/>
    <w:rsid w:val="00E46C6C"/>
    <w:rsid w:val="00E46EF4"/>
    <w:rsid w:val="00E47606"/>
    <w:rsid w:val="00E5558D"/>
    <w:rsid w:val="00E60671"/>
    <w:rsid w:val="00E613A8"/>
    <w:rsid w:val="00E638CE"/>
    <w:rsid w:val="00E63DF9"/>
    <w:rsid w:val="00E63F69"/>
    <w:rsid w:val="00E65402"/>
    <w:rsid w:val="00E83BCC"/>
    <w:rsid w:val="00E84E3E"/>
    <w:rsid w:val="00E879FA"/>
    <w:rsid w:val="00E900A9"/>
    <w:rsid w:val="00E954F2"/>
    <w:rsid w:val="00E977F9"/>
    <w:rsid w:val="00EA1299"/>
    <w:rsid w:val="00EA4716"/>
    <w:rsid w:val="00EA69C7"/>
    <w:rsid w:val="00EB1430"/>
    <w:rsid w:val="00EC0F23"/>
    <w:rsid w:val="00EC7B8C"/>
    <w:rsid w:val="00EE2875"/>
    <w:rsid w:val="00EE5DC7"/>
    <w:rsid w:val="00EF1313"/>
    <w:rsid w:val="00EF3260"/>
    <w:rsid w:val="00EF6285"/>
    <w:rsid w:val="00F01B31"/>
    <w:rsid w:val="00F01F51"/>
    <w:rsid w:val="00F039F4"/>
    <w:rsid w:val="00F12F20"/>
    <w:rsid w:val="00F13836"/>
    <w:rsid w:val="00F13A4E"/>
    <w:rsid w:val="00F1516A"/>
    <w:rsid w:val="00F23105"/>
    <w:rsid w:val="00F25A51"/>
    <w:rsid w:val="00F33EAE"/>
    <w:rsid w:val="00F344C5"/>
    <w:rsid w:val="00F4769E"/>
    <w:rsid w:val="00F532BA"/>
    <w:rsid w:val="00F61682"/>
    <w:rsid w:val="00F6301E"/>
    <w:rsid w:val="00F71165"/>
    <w:rsid w:val="00F72C32"/>
    <w:rsid w:val="00F77083"/>
    <w:rsid w:val="00F80CCD"/>
    <w:rsid w:val="00F81875"/>
    <w:rsid w:val="00F820FD"/>
    <w:rsid w:val="00F85AED"/>
    <w:rsid w:val="00F91A8C"/>
    <w:rsid w:val="00FA1393"/>
    <w:rsid w:val="00FB5717"/>
    <w:rsid w:val="00FB6556"/>
    <w:rsid w:val="00FC493E"/>
    <w:rsid w:val="00FC6102"/>
    <w:rsid w:val="00FC78B3"/>
    <w:rsid w:val="00FD097C"/>
    <w:rsid w:val="00FD67E2"/>
    <w:rsid w:val="00FE02E6"/>
    <w:rsid w:val="00FE3FCC"/>
    <w:rsid w:val="00FE630B"/>
    <w:rsid w:val="00FF24C0"/>
    <w:rsid w:val="00FF2A92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2CF6"/>
  <w15:chartTrackingRefBased/>
  <w15:docId w15:val="{4C925F27-70FD-EE4E-B432-4887B915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EB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6D9E"/>
    <w:pPr>
      <w:keepNext/>
      <w:keepLines/>
      <w:spacing w:before="360" w:after="80"/>
      <w:outlineLvl w:val="0"/>
    </w:pPr>
    <w:rPr>
      <w:rFonts w:ascii="IBM Plex Sans" w:eastAsiaTheme="majorEastAsia" w:hAnsi="IBM Plex Sans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6D9E"/>
    <w:pPr>
      <w:keepNext/>
      <w:keepLines/>
      <w:spacing w:before="160" w:after="80"/>
      <w:outlineLvl w:val="1"/>
    </w:pPr>
    <w:rPr>
      <w:rFonts w:ascii="IBM Plex Sans" w:eastAsiaTheme="majorEastAsia" w:hAnsi="IBM Plex Sans" w:cstheme="majorBidi"/>
      <w:b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6D9E"/>
    <w:pPr>
      <w:keepNext/>
      <w:keepLines/>
      <w:spacing w:before="160" w:after="80"/>
      <w:outlineLvl w:val="2"/>
    </w:pPr>
    <w:rPr>
      <w:rFonts w:ascii="IBM Plex Sans" w:eastAsiaTheme="majorEastAsia" w:hAnsi="IBM Plex Sans" w:cstheme="majorBidi"/>
      <w:b/>
      <w:i/>
      <w:color w:val="000000" w:themeColor="text1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6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6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6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6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D9E"/>
    <w:rPr>
      <w:rFonts w:ascii="IBM Plex Sans" w:eastAsiaTheme="majorEastAsia" w:hAnsi="IBM Plex Sans" w:cstheme="majorBidi"/>
      <w:b/>
      <w:color w:val="000000" w:themeColor="text1"/>
      <w:kern w:val="0"/>
      <w:sz w:val="28"/>
      <w:szCs w:val="40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A6D9E"/>
    <w:rPr>
      <w:rFonts w:ascii="IBM Plex Sans" w:eastAsiaTheme="majorEastAsia" w:hAnsi="IBM Plex Sans" w:cstheme="majorBidi"/>
      <w:b/>
      <w:color w:val="000000" w:themeColor="text1"/>
      <w:kern w:val="0"/>
      <w:sz w:val="32"/>
      <w:szCs w:val="32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A6D9E"/>
    <w:rPr>
      <w:rFonts w:ascii="IBM Plex Sans" w:eastAsiaTheme="majorEastAsia" w:hAnsi="IBM Plex Sans" w:cstheme="majorBidi"/>
      <w:b/>
      <w:i/>
      <w:color w:val="000000" w:themeColor="text1"/>
      <w:kern w:val="0"/>
      <w:szCs w:val="28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6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6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6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6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6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6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7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6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67EB"/>
    <w:rPr>
      <w:i/>
      <w:iCs/>
      <w:color w:val="404040" w:themeColor="text1" w:themeTint="BF"/>
    </w:rPr>
  </w:style>
  <w:style w:type="paragraph" w:styleId="Prrafodelista">
    <w:name w:val="List Paragraph"/>
    <w:aliases w:val="TFG,Body of text,List Paragraph1,Colorful List - Accent 11"/>
    <w:basedOn w:val="Normal"/>
    <w:link w:val="PrrafodelistaCar"/>
    <w:uiPriority w:val="34"/>
    <w:qFormat/>
    <w:rsid w:val="00756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6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6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67E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TFG Car,Body of text Car,List Paragraph1 Car,Colorful List - Accent 11 Car"/>
    <w:link w:val="Prrafodelista"/>
    <w:uiPriority w:val="34"/>
    <w:rsid w:val="007567EB"/>
  </w:style>
  <w:style w:type="paragraph" w:styleId="Encabezado">
    <w:name w:val="header"/>
    <w:basedOn w:val="Normal"/>
    <w:link w:val="EncabezadoCar"/>
    <w:uiPriority w:val="99"/>
    <w:unhideWhenUsed/>
    <w:rsid w:val="008901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016F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01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16F"/>
    <w:rPr>
      <w:kern w:val="0"/>
      <w:lang w:val="en-U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9350F1"/>
    <w:p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szCs w:val="28"/>
      <w:lang w:val="es-CR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9350F1"/>
    <w:pPr>
      <w:spacing w:before="120"/>
    </w:pPr>
    <w:rPr>
      <w:rFonts w:ascii="IBM Plex Sans" w:hAnsi="IBM Plex Sans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9350F1"/>
    <w:pPr>
      <w:spacing w:before="120"/>
      <w:ind w:left="240"/>
    </w:pPr>
    <w:rPr>
      <w:rFonts w:ascii="IBM Plex Sans" w:hAnsi="IBM Plex Sans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9350F1"/>
    <w:pPr>
      <w:ind w:left="480"/>
    </w:pPr>
    <w:rPr>
      <w:rFonts w:ascii="IBM Plex Sans" w:hAnsi="IBM Plex San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350F1"/>
    <w:rPr>
      <w:color w:val="467886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9350F1"/>
    <w:pPr>
      <w:ind w:left="720"/>
    </w:pPr>
    <w:rPr>
      <w:rFonts w:ascii="IBM Plex Sans" w:hAnsi="IBM Plex Sans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9350F1"/>
    <w:pPr>
      <w:ind w:left="960"/>
    </w:pPr>
    <w:rPr>
      <w:rFonts w:ascii="IBM Plex Sans" w:hAnsi="IBM Plex Sans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9350F1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9350F1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9350F1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350F1"/>
    <w:pPr>
      <w:ind w:left="1920"/>
    </w:pPr>
    <w:rPr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BB5E2F"/>
  </w:style>
  <w:style w:type="table" w:styleId="Tablaconcuadrcula">
    <w:name w:val="Table Grid"/>
    <w:basedOn w:val="Tablanormal"/>
    <w:uiPriority w:val="39"/>
    <w:rsid w:val="00B5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">
    <w:name w:val="Lista actual1"/>
    <w:uiPriority w:val="99"/>
    <w:rsid w:val="00D37689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814C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ES_tradnl"/>
    </w:rPr>
  </w:style>
  <w:style w:type="character" w:styleId="nfasis">
    <w:name w:val="Emphasis"/>
    <w:basedOn w:val="Fuentedeprrafopredeter"/>
    <w:uiPriority w:val="20"/>
    <w:qFormat/>
    <w:rsid w:val="00814C3C"/>
    <w:rPr>
      <w:i/>
      <w:iCs/>
    </w:rPr>
  </w:style>
  <w:style w:type="character" w:styleId="Textoennegrita">
    <w:name w:val="Strong"/>
    <w:basedOn w:val="Fuentedeprrafopredeter"/>
    <w:uiPriority w:val="22"/>
    <w:qFormat/>
    <w:rsid w:val="00814C3C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5387F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C47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75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754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54D"/>
    <w:rPr>
      <w:b/>
      <w:bCs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Fuentedeprrafopredeter"/>
    <w:rsid w:val="005D64C0"/>
  </w:style>
  <w:style w:type="character" w:customStyle="1" w:styleId="eop">
    <w:name w:val="eop"/>
    <w:basedOn w:val="Fuentedeprrafopredeter"/>
    <w:rsid w:val="005D64C0"/>
  </w:style>
  <w:style w:type="paragraph" w:customStyle="1" w:styleId="paragraph">
    <w:name w:val="paragraph"/>
    <w:basedOn w:val="Normal"/>
    <w:rsid w:val="005D64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paragraph" w:styleId="Revisin">
    <w:name w:val="Revision"/>
    <w:hidden/>
    <w:uiPriority w:val="99"/>
    <w:semiHidden/>
    <w:rsid w:val="00B138D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99BCBFA1A72943BF2F87FF740BE88E" ma:contentTypeVersion="19" ma:contentTypeDescription="Crear nuevo documento." ma:contentTypeScope="" ma:versionID="1459478c5e826772617723e7f4db2d17">
  <xsd:schema xmlns:xsd="http://www.w3.org/2001/XMLSchema" xmlns:xs="http://www.w3.org/2001/XMLSchema" xmlns:p="http://schemas.microsoft.com/office/2006/metadata/properties" xmlns:ns2="524d28c9-3418-4e03-9da8-963f1e152f0f" xmlns:ns3="5f7c2c7b-0ab9-4f4b-aa40-987308622354" targetNamespace="http://schemas.microsoft.com/office/2006/metadata/properties" ma:root="true" ma:fieldsID="1cd37b385731aeddc8c3837adfe87b9c" ns2:_="" ns3:_="">
    <xsd:import namespace="524d28c9-3418-4e03-9da8-963f1e152f0f"/>
    <xsd:import namespace="5f7c2c7b-0ab9-4f4b-aa40-98730862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d28c9-3418-4e03-9da8-963f1e152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248bfda-69ed-4412-9475-76aa0a65e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c2c7b-0ab9-4f4b-aa40-987308622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ce4db-5614-45a8-9db8-344648759f8c}" ma:internalName="TaxCatchAll" ma:showField="CatchAllData" ma:web="5f7c2c7b-0ab9-4f4b-aa40-987308622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c2c7b-0ab9-4f4b-aa40-987308622354" xsi:nil="true"/>
    <lcf76f155ced4ddcb4097134ff3c332f xmlns="524d28c9-3418-4e03-9da8-963f1e152f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4BD25-597D-2A4D-B2F8-0031EF60E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CD94A-EC28-4482-8D52-5695E5EBDC2C}"/>
</file>

<file path=customXml/itemProps3.xml><?xml version="1.0" encoding="utf-8"?>
<ds:datastoreItem xmlns:ds="http://schemas.openxmlformats.org/officeDocument/2006/customXml" ds:itemID="{C653E44E-A7C4-4E9C-805B-07E3CB4DE674}"/>
</file>

<file path=customXml/itemProps4.xml><?xml version="1.0" encoding="utf-8"?>
<ds:datastoreItem xmlns:ds="http://schemas.openxmlformats.org/officeDocument/2006/customXml" ds:itemID="{87ECEE0A-FE1E-419E-A55A-1363F1115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1568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Zumbado Castro</dc:creator>
  <cp:keywords/>
  <dc:description/>
  <cp:lastModifiedBy>Jennyfer Leon Mena</cp:lastModifiedBy>
  <cp:revision>11</cp:revision>
  <dcterms:created xsi:type="dcterms:W3CDTF">2024-09-17T23:01:00Z</dcterms:created>
  <dcterms:modified xsi:type="dcterms:W3CDTF">2025-09-23T21:54:00Z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0x0101000B99BCBFA1A72943BF2F87FF740BE88E</vt:lpwstr>
  </property>
</Properties>
</file>