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92" w:rsidRPr="00624B07" w:rsidRDefault="00BE38B4" w:rsidP="00915592">
      <w:pPr>
        <w:jc w:val="center"/>
        <w:rPr>
          <w:rFonts w:ascii="Arial" w:hAnsi="Arial" w:cs="Arial"/>
          <w:b/>
          <w:bCs/>
          <w:sz w:val="28"/>
          <w:lang w:val="es-CR"/>
        </w:rPr>
      </w:pPr>
      <w:r>
        <w:rPr>
          <w:rFonts w:ascii="Arial" w:hAnsi="Arial" w:cs="Arial"/>
          <w:b/>
          <w:bCs/>
          <w:sz w:val="36"/>
          <w:lang w:val="es-CR"/>
        </w:rPr>
        <w:t xml:space="preserve">Módulo Gestión en los centros educativos de la encuesta: Las características del desarrollo profesional docente y acceso a recursos de </w:t>
      </w:r>
      <w:proofErr w:type="spellStart"/>
      <w:r>
        <w:rPr>
          <w:rFonts w:ascii="Arial" w:hAnsi="Arial" w:cs="Arial"/>
          <w:b/>
          <w:bCs/>
          <w:sz w:val="36"/>
          <w:lang w:val="es-CR"/>
        </w:rPr>
        <w:t>autoinformación</w:t>
      </w:r>
      <w:proofErr w:type="spellEnd"/>
      <w:r>
        <w:rPr>
          <w:rFonts w:ascii="Arial" w:hAnsi="Arial" w:cs="Arial"/>
          <w:b/>
          <w:bCs/>
          <w:sz w:val="36"/>
          <w:lang w:val="es-CR"/>
        </w:rPr>
        <w:t xml:space="preserve"> mediante TIC 2015</w:t>
      </w:r>
    </w:p>
    <w:p w:rsidR="0027009D" w:rsidRPr="00915592" w:rsidRDefault="0027009D">
      <w:pPr>
        <w:rPr>
          <w:rFonts w:ascii="Arial" w:hAnsi="Arial" w:cs="Arial"/>
          <w:b/>
          <w:sz w:val="24"/>
          <w:lang w:val="es-CR"/>
        </w:rPr>
      </w:pPr>
    </w:p>
    <w:p w:rsidR="0027009D" w:rsidRPr="0027009D" w:rsidRDefault="0027009D">
      <w:pPr>
        <w:rPr>
          <w:rFonts w:ascii="Arial" w:hAnsi="Arial" w:cs="Arial"/>
          <w:b/>
          <w:sz w:val="24"/>
          <w:lang w:val="es-CR"/>
        </w:rPr>
      </w:pPr>
    </w:p>
    <w:p w:rsidR="001242FD" w:rsidRPr="00915592" w:rsidRDefault="0027009D">
      <w:pPr>
        <w:rPr>
          <w:rFonts w:ascii="Arial" w:hAnsi="Arial" w:cs="Arial"/>
          <w:b/>
          <w:sz w:val="24"/>
          <w:szCs w:val="24"/>
          <w:lang w:val="es-CR"/>
        </w:rPr>
      </w:pPr>
      <w:r w:rsidRPr="00915592">
        <w:rPr>
          <w:rFonts w:ascii="Arial" w:hAnsi="Arial" w:cs="Arial"/>
          <w:b/>
          <w:sz w:val="24"/>
          <w:szCs w:val="24"/>
          <w:lang w:val="es-CR"/>
        </w:rPr>
        <w:t>Autores:</w:t>
      </w:r>
    </w:p>
    <w:p w:rsidR="0027009D" w:rsidRDefault="00BE38B4">
      <w:pPr>
        <w:rPr>
          <w:rFonts w:ascii="Arial" w:hAnsi="Arial" w:cs="Arial"/>
          <w:sz w:val="24"/>
          <w:szCs w:val="24"/>
          <w:lang w:val="es-CR"/>
        </w:rPr>
      </w:pPr>
      <w:r>
        <w:rPr>
          <w:rFonts w:ascii="Arial" w:hAnsi="Arial" w:cs="Arial"/>
          <w:sz w:val="24"/>
          <w:szCs w:val="24"/>
          <w:lang w:val="es-CR"/>
        </w:rPr>
        <w:t>Dunia Villalobos</w:t>
      </w:r>
    </w:p>
    <w:p w:rsidR="00BE38B4" w:rsidRPr="00915592" w:rsidRDefault="00BE38B4">
      <w:pPr>
        <w:rPr>
          <w:rFonts w:ascii="Arial" w:hAnsi="Arial" w:cs="Arial"/>
          <w:sz w:val="24"/>
          <w:szCs w:val="24"/>
          <w:lang w:val="es-CR"/>
        </w:rPr>
      </w:pPr>
    </w:p>
    <w:p w:rsidR="0027009D" w:rsidRPr="00915592" w:rsidRDefault="0027009D">
      <w:pPr>
        <w:rPr>
          <w:rFonts w:ascii="Arial" w:hAnsi="Arial" w:cs="Arial"/>
          <w:b/>
          <w:sz w:val="24"/>
          <w:szCs w:val="24"/>
          <w:lang w:val="es-CR"/>
        </w:rPr>
      </w:pPr>
      <w:r w:rsidRPr="00915592">
        <w:rPr>
          <w:rFonts w:ascii="Arial" w:hAnsi="Arial" w:cs="Arial"/>
          <w:b/>
          <w:sz w:val="24"/>
          <w:szCs w:val="24"/>
          <w:lang w:val="es-CR"/>
        </w:rPr>
        <w:t>Revisión técnica:</w:t>
      </w:r>
    </w:p>
    <w:p w:rsidR="0027009D" w:rsidRPr="000C1900" w:rsidRDefault="000C1900">
      <w:pPr>
        <w:rPr>
          <w:rFonts w:ascii="Arial" w:hAnsi="Arial" w:cs="Arial"/>
          <w:sz w:val="24"/>
          <w:szCs w:val="24"/>
          <w:lang w:val="es-CR"/>
        </w:rPr>
      </w:pPr>
      <w:r w:rsidRPr="000C1900">
        <w:rPr>
          <w:rFonts w:ascii="Arial" w:hAnsi="Arial" w:cs="Arial"/>
          <w:sz w:val="24"/>
          <w:szCs w:val="24"/>
          <w:lang w:val="es-CR"/>
        </w:rPr>
        <w:t>Rafael Segura</w:t>
      </w:r>
    </w:p>
    <w:p w:rsidR="000C1900" w:rsidRPr="000C1900" w:rsidRDefault="000C1900">
      <w:pPr>
        <w:rPr>
          <w:rFonts w:ascii="Arial" w:hAnsi="Arial" w:cs="Arial"/>
          <w:sz w:val="24"/>
          <w:szCs w:val="24"/>
          <w:lang w:val="es-CR"/>
        </w:rPr>
      </w:pPr>
      <w:r w:rsidRPr="000C1900">
        <w:rPr>
          <w:rFonts w:ascii="Arial" w:hAnsi="Arial" w:cs="Arial"/>
          <w:sz w:val="24"/>
          <w:szCs w:val="24"/>
          <w:lang w:val="es-CR"/>
        </w:rPr>
        <w:t>Dagoberto Murillo</w:t>
      </w:r>
    </w:p>
    <w:p w:rsidR="000C1900" w:rsidRPr="00915592" w:rsidRDefault="000C1900">
      <w:pPr>
        <w:rPr>
          <w:rFonts w:ascii="Arial" w:hAnsi="Arial" w:cs="Arial"/>
          <w:b/>
          <w:sz w:val="24"/>
          <w:szCs w:val="24"/>
          <w:lang w:val="es-CR"/>
        </w:rPr>
      </w:pPr>
    </w:p>
    <w:p w:rsidR="00915592" w:rsidRPr="00915592" w:rsidRDefault="0027009D">
      <w:pPr>
        <w:rPr>
          <w:rFonts w:ascii="Arial" w:hAnsi="Arial" w:cs="Arial"/>
          <w:b/>
          <w:sz w:val="24"/>
          <w:szCs w:val="24"/>
          <w:lang w:val="es-CR"/>
        </w:rPr>
      </w:pPr>
      <w:r w:rsidRPr="00915592">
        <w:rPr>
          <w:rFonts w:ascii="Arial" w:hAnsi="Arial" w:cs="Arial"/>
          <w:b/>
          <w:sz w:val="24"/>
          <w:szCs w:val="24"/>
          <w:lang w:val="es-CR"/>
        </w:rPr>
        <w:t xml:space="preserve">Muestra: </w:t>
      </w:r>
    </w:p>
    <w:p w:rsidR="00BE38B4" w:rsidRDefault="00BE38B4" w:rsidP="00BE38B4">
      <w:pPr>
        <w:tabs>
          <w:tab w:val="left" w:pos="0"/>
        </w:tabs>
        <w:jc w:val="both"/>
        <w:rPr>
          <w:rFonts w:ascii="Arial" w:hAnsi="Arial" w:cs="Arial"/>
          <w:sz w:val="24"/>
          <w:szCs w:val="24"/>
          <w:lang w:val="es-ES"/>
        </w:rPr>
      </w:pPr>
      <w:r>
        <w:rPr>
          <w:rFonts w:ascii="Arial" w:hAnsi="Arial" w:cs="Arial"/>
          <w:sz w:val="24"/>
          <w:szCs w:val="24"/>
          <w:lang w:val="es-ES"/>
        </w:rPr>
        <w:t>Se seleccionó una muestra de 120 centros educativos y 1.133 docentes que laboran en instituciones diurnas de más de 100 estudiantes, a partir de un conjunto de estratos determinados por zona geográfica (urbana o rural), pertenencia a la GAM, tamaño y modalidad en el caso de secundaria (académica o técnica).</w:t>
      </w:r>
    </w:p>
    <w:p w:rsidR="00915592" w:rsidRPr="00915592" w:rsidRDefault="00915592" w:rsidP="0027009D">
      <w:pPr>
        <w:tabs>
          <w:tab w:val="left" w:pos="0"/>
        </w:tabs>
        <w:jc w:val="both"/>
        <w:rPr>
          <w:rFonts w:ascii="Arial" w:hAnsi="Arial" w:cs="Arial"/>
          <w:sz w:val="24"/>
          <w:szCs w:val="24"/>
          <w:lang w:val="es-ES"/>
        </w:rPr>
      </w:pPr>
    </w:p>
    <w:p w:rsidR="00BE38B4" w:rsidRPr="000C1900" w:rsidRDefault="00915592" w:rsidP="000C1900">
      <w:pPr>
        <w:rPr>
          <w:rFonts w:ascii="Arial" w:hAnsi="Arial" w:cs="Arial"/>
          <w:b/>
          <w:sz w:val="24"/>
          <w:szCs w:val="24"/>
          <w:lang w:val="es-CR"/>
        </w:rPr>
      </w:pPr>
      <w:r w:rsidRPr="00915592">
        <w:rPr>
          <w:rFonts w:ascii="Arial" w:hAnsi="Arial" w:cs="Arial"/>
          <w:b/>
          <w:sz w:val="24"/>
          <w:szCs w:val="24"/>
          <w:lang w:val="es-CR"/>
        </w:rPr>
        <w:t xml:space="preserve">Instrumentos: </w:t>
      </w:r>
    </w:p>
    <w:p w:rsidR="00BE38B4" w:rsidRPr="00BE38B4" w:rsidRDefault="00BE38B4" w:rsidP="00BE38B4">
      <w:pPr>
        <w:pStyle w:val="Prrafodelista"/>
        <w:numPr>
          <w:ilvl w:val="0"/>
          <w:numId w:val="3"/>
        </w:numPr>
        <w:tabs>
          <w:tab w:val="left" w:pos="0"/>
        </w:tabs>
        <w:jc w:val="both"/>
        <w:rPr>
          <w:rFonts w:ascii="Arial" w:hAnsi="Arial" w:cs="Arial"/>
          <w:sz w:val="24"/>
          <w:szCs w:val="24"/>
          <w:lang w:val="es-ES"/>
        </w:rPr>
      </w:pPr>
      <w:r w:rsidRPr="00BE38B4">
        <w:rPr>
          <w:rFonts w:ascii="Arial" w:hAnsi="Arial" w:cs="Arial"/>
          <w:sz w:val="24"/>
          <w:szCs w:val="24"/>
          <w:lang w:val="es-ES"/>
        </w:rPr>
        <w:t xml:space="preserve">Cuestionario </w:t>
      </w:r>
      <w:proofErr w:type="spellStart"/>
      <w:r w:rsidRPr="00BE38B4">
        <w:rPr>
          <w:rFonts w:ascii="Arial" w:hAnsi="Arial" w:cs="Arial"/>
          <w:sz w:val="24"/>
          <w:szCs w:val="24"/>
          <w:lang w:val="es-ES"/>
        </w:rPr>
        <w:t>autoadministrado</w:t>
      </w:r>
      <w:proofErr w:type="spellEnd"/>
      <w:r w:rsidRPr="00BE38B4">
        <w:rPr>
          <w:rFonts w:ascii="Arial" w:hAnsi="Arial" w:cs="Arial"/>
          <w:sz w:val="24"/>
          <w:szCs w:val="24"/>
          <w:lang w:val="es-ES"/>
        </w:rPr>
        <w:t xml:space="preserve"> aplicado a docentes mediante dispositivo electrónico. </w:t>
      </w:r>
    </w:p>
    <w:p w:rsidR="00BE38B4" w:rsidRPr="00BE38B4" w:rsidRDefault="00BE38B4" w:rsidP="00BE38B4">
      <w:pPr>
        <w:pStyle w:val="Prrafodelista"/>
        <w:numPr>
          <w:ilvl w:val="0"/>
          <w:numId w:val="3"/>
        </w:numPr>
        <w:tabs>
          <w:tab w:val="left" w:pos="0"/>
        </w:tabs>
        <w:jc w:val="both"/>
        <w:rPr>
          <w:rFonts w:ascii="Arial" w:hAnsi="Arial" w:cs="Arial"/>
          <w:sz w:val="24"/>
          <w:szCs w:val="24"/>
          <w:lang w:val="es-ES"/>
        </w:rPr>
      </w:pPr>
      <w:r w:rsidRPr="00BE38B4">
        <w:rPr>
          <w:rFonts w:ascii="Arial" w:hAnsi="Arial" w:cs="Arial"/>
          <w:sz w:val="24"/>
          <w:szCs w:val="24"/>
          <w:lang w:val="es-ES"/>
        </w:rPr>
        <w:t xml:space="preserve">Cuestionario </w:t>
      </w:r>
      <w:proofErr w:type="spellStart"/>
      <w:r w:rsidRPr="00BE38B4">
        <w:rPr>
          <w:rFonts w:ascii="Arial" w:hAnsi="Arial" w:cs="Arial"/>
          <w:sz w:val="24"/>
          <w:szCs w:val="24"/>
          <w:lang w:val="es-ES"/>
        </w:rPr>
        <w:t>autoadministrado</w:t>
      </w:r>
      <w:proofErr w:type="spellEnd"/>
      <w:r w:rsidRPr="00BE38B4">
        <w:rPr>
          <w:rFonts w:ascii="Arial" w:hAnsi="Arial" w:cs="Arial"/>
          <w:sz w:val="24"/>
          <w:szCs w:val="24"/>
          <w:lang w:val="es-ES"/>
        </w:rPr>
        <w:t xml:space="preserve"> aplicado a directores mediante dispositivo electrónico y entrevista telefónica. </w:t>
      </w:r>
    </w:p>
    <w:p w:rsidR="00BE38B4" w:rsidRPr="00BE38B4" w:rsidRDefault="00BE38B4" w:rsidP="00BE38B4">
      <w:pPr>
        <w:pStyle w:val="Prrafodelista"/>
        <w:tabs>
          <w:tab w:val="left" w:pos="0"/>
        </w:tabs>
        <w:jc w:val="both"/>
        <w:rPr>
          <w:rFonts w:ascii="Arial" w:hAnsi="Arial" w:cs="Arial"/>
          <w:sz w:val="24"/>
          <w:szCs w:val="24"/>
          <w:lang w:val="es-ES"/>
        </w:rPr>
      </w:pPr>
    </w:p>
    <w:p w:rsidR="00915592" w:rsidRPr="00BE38B4" w:rsidRDefault="00915592" w:rsidP="00915592">
      <w:pPr>
        <w:jc w:val="both"/>
        <w:rPr>
          <w:rFonts w:ascii="Arial" w:hAnsi="Arial" w:cs="Arial"/>
          <w:sz w:val="24"/>
          <w:szCs w:val="24"/>
          <w:lang w:val="es-CR"/>
        </w:rPr>
      </w:pPr>
    </w:p>
    <w:p w:rsidR="000C1900" w:rsidRDefault="00915592" w:rsidP="00915592">
      <w:pPr>
        <w:jc w:val="both"/>
        <w:rPr>
          <w:rFonts w:ascii="Arial" w:hAnsi="Arial" w:cs="Arial"/>
          <w:b/>
          <w:sz w:val="24"/>
          <w:szCs w:val="24"/>
          <w:lang w:val="es-ES"/>
        </w:rPr>
      </w:pPr>
      <w:r w:rsidRPr="00915592">
        <w:rPr>
          <w:rFonts w:ascii="Arial" w:hAnsi="Arial" w:cs="Arial"/>
          <w:b/>
          <w:sz w:val="24"/>
          <w:szCs w:val="24"/>
          <w:lang w:val="es-ES"/>
        </w:rPr>
        <w:t>Procedimientos:</w:t>
      </w:r>
    </w:p>
    <w:p w:rsidR="000C1900" w:rsidRDefault="000C1900" w:rsidP="000C1900">
      <w:pPr>
        <w:tabs>
          <w:tab w:val="left" w:pos="0"/>
        </w:tabs>
        <w:jc w:val="both"/>
        <w:rPr>
          <w:rFonts w:ascii="Arial" w:hAnsi="Arial" w:cs="Arial"/>
          <w:sz w:val="24"/>
          <w:szCs w:val="24"/>
          <w:lang w:val="es-ES"/>
        </w:rPr>
      </w:pPr>
      <w:r w:rsidRPr="00BE38B4">
        <w:rPr>
          <w:rFonts w:ascii="Arial" w:hAnsi="Arial" w:cs="Arial"/>
          <w:sz w:val="24"/>
          <w:szCs w:val="24"/>
          <w:lang w:val="es-ES"/>
        </w:rPr>
        <w:t>Para la selección de los educadores se so</w:t>
      </w:r>
      <w:r w:rsidRPr="00BE38B4">
        <w:rPr>
          <w:rFonts w:ascii="Arial" w:hAnsi="Arial" w:cs="Arial"/>
          <w:sz w:val="24"/>
          <w:szCs w:val="24"/>
          <w:lang w:val="es-ES"/>
        </w:rPr>
        <w:softHyphen/>
        <w:t>licitaron listas de docentes a cada una de las instituciones incluidas en la muestra y se hizo una escogencia aleatoria de estos funcionarios utilizando un muestreo sistemático, de manera que el encuestador manejaba la muestra desde la oficina. Luego se procedió a coordinar las citas con los centros educativos para realizar las entrevistas. En el caso de los directores, se coordinaron las citas con estos para realizarlas el mismo día en que se visitaran los centros. Para secundaria se hicieron 122 entrevistas telefónicas adicionales, a fin de profundizar sobre la gestión de la norm</w:t>
      </w:r>
      <w:r>
        <w:rPr>
          <w:rFonts w:ascii="Arial" w:hAnsi="Arial" w:cs="Arial"/>
          <w:sz w:val="24"/>
          <w:szCs w:val="24"/>
          <w:lang w:val="es-ES"/>
        </w:rPr>
        <w:t xml:space="preserve">a de adelantamiento. La muestra </w:t>
      </w:r>
      <w:r w:rsidRPr="00BE38B4">
        <w:rPr>
          <w:rFonts w:ascii="Arial" w:hAnsi="Arial" w:cs="Arial"/>
          <w:sz w:val="24"/>
          <w:szCs w:val="24"/>
          <w:lang w:val="es-ES"/>
        </w:rPr>
        <w:t>resultante fue de 147 directores en este nivel.</w:t>
      </w:r>
    </w:p>
    <w:p w:rsidR="00BE38B4" w:rsidRDefault="00BE38B4" w:rsidP="0027009D">
      <w:pPr>
        <w:tabs>
          <w:tab w:val="left" w:pos="10206"/>
        </w:tabs>
        <w:jc w:val="both"/>
        <w:rPr>
          <w:rFonts w:ascii="Arial" w:hAnsi="Arial" w:cs="Arial"/>
          <w:sz w:val="24"/>
          <w:szCs w:val="24"/>
          <w:lang w:val="es-ES"/>
        </w:rPr>
      </w:pPr>
    </w:p>
    <w:p w:rsidR="00BE38B4" w:rsidRPr="00FA2129" w:rsidRDefault="00BE38B4" w:rsidP="0027009D">
      <w:pPr>
        <w:tabs>
          <w:tab w:val="left" w:pos="10206"/>
        </w:tabs>
        <w:jc w:val="both"/>
        <w:rPr>
          <w:rFonts w:ascii="Arial" w:hAnsi="Arial"/>
          <w:b/>
          <w:szCs w:val="24"/>
          <w:lang w:val="es-ES_tradnl"/>
        </w:rPr>
      </w:pPr>
    </w:p>
    <w:p w:rsidR="000C1900" w:rsidRPr="000C1900" w:rsidRDefault="0027009D" w:rsidP="000C1900">
      <w:pPr>
        <w:pStyle w:val="Default"/>
      </w:pPr>
      <w:r>
        <w:rPr>
          <w:rFonts w:ascii="Arial" w:hAnsi="Arial" w:cs="Arial"/>
          <w:b/>
          <w:lang w:val="es-ES_tradnl"/>
        </w:rPr>
        <w:t xml:space="preserve">Trabajo de campo: </w:t>
      </w:r>
    </w:p>
    <w:p w:rsidR="0027009D" w:rsidRDefault="000C1900" w:rsidP="000C1900">
      <w:pPr>
        <w:tabs>
          <w:tab w:val="left" w:pos="0"/>
        </w:tabs>
        <w:jc w:val="both"/>
        <w:rPr>
          <w:rFonts w:ascii="Arial" w:hAnsi="Arial" w:cs="Arial"/>
          <w:sz w:val="24"/>
          <w:szCs w:val="24"/>
          <w:lang w:val="es-ES"/>
        </w:rPr>
      </w:pPr>
      <w:r w:rsidRPr="000C1900">
        <w:rPr>
          <w:rFonts w:ascii="Arial" w:hAnsi="Arial" w:cs="Arial"/>
          <w:sz w:val="24"/>
          <w:szCs w:val="24"/>
          <w:lang w:val="es-ES"/>
        </w:rPr>
        <w:t>De agosto a septiembre de 2016.</w:t>
      </w:r>
    </w:p>
    <w:p w:rsidR="000C1900" w:rsidRDefault="000C1900" w:rsidP="000C1900">
      <w:pPr>
        <w:tabs>
          <w:tab w:val="left" w:pos="0"/>
        </w:tabs>
        <w:jc w:val="both"/>
        <w:rPr>
          <w:rFonts w:ascii="Arial" w:hAnsi="Arial" w:cs="Arial"/>
          <w:sz w:val="24"/>
          <w:szCs w:val="24"/>
          <w:lang w:val="es-ES"/>
        </w:rPr>
      </w:pPr>
    </w:p>
    <w:p w:rsidR="000C1900" w:rsidRPr="000C1900" w:rsidRDefault="000C1900" w:rsidP="000C1900">
      <w:pPr>
        <w:tabs>
          <w:tab w:val="left" w:pos="0"/>
        </w:tabs>
        <w:jc w:val="both"/>
        <w:rPr>
          <w:rFonts w:ascii="Arial" w:hAnsi="Arial" w:cs="Arial"/>
          <w:sz w:val="24"/>
          <w:szCs w:val="24"/>
          <w:lang w:val="es-ES"/>
        </w:rPr>
      </w:pPr>
    </w:p>
    <w:p w:rsidR="0027009D" w:rsidRDefault="0027009D">
      <w:pPr>
        <w:widowControl/>
        <w:spacing w:after="160" w:line="259" w:lineRule="auto"/>
        <w:rPr>
          <w:rFonts w:ascii="Arial" w:hAnsi="Arial" w:cs="Arial"/>
          <w:b/>
          <w:sz w:val="24"/>
          <w:lang w:val="es-ES_tradnl"/>
        </w:rPr>
      </w:pPr>
    </w:p>
    <w:p w:rsidR="000C1900" w:rsidRDefault="000C1900">
      <w:pPr>
        <w:widowControl/>
        <w:spacing w:after="160" w:line="259" w:lineRule="auto"/>
        <w:rPr>
          <w:rFonts w:ascii="Arial" w:hAnsi="Arial" w:cs="Arial"/>
          <w:b/>
          <w:sz w:val="24"/>
          <w:lang w:val="es-ES_tradnl"/>
        </w:rPr>
      </w:pPr>
    </w:p>
    <w:p w:rsidR="0027009D" w:rsidRDefault="0027009D">
      <w:pPr>
        <w:widowControl/>
        <w:spacing w:after="160" w:line="259" w:lineRule="auto"/>
        <w:rPr>
          <w:rFonts w:ascii="Arial" w:hAnsi="Arial" w:cs="Arial"/>
          <w:b/>
          <w:sz w:val="24"/>
          <w:szCs w:val="24"/>
          <w:lang w:val="es-ES_tradnl"/>
        </w:rPr>
      </w:pPr>
      <w:r w:rsidRPr="00915592">
        <w:rPr>
          <w:rFonts w:ascii="Arial" w:hAnsi="Arial" w:cs="Arial"/>
          <w:b/>
          <w:sz w:val="24"/>
          <w:szCs w:val="24"/>
          <w:lang w:val="es-ES_tradnl"/>
        </w:rPr>
        <w:t>Objetivo</w:t>
      </w:r>
      <w:r w:rsidR="000C1900">
        <w:rPr>
          <w:rFonts w:ascii="Arial" w:hAnsi="Arial" w:cs="Arial"/>
          <w:b/>
          <w:sz w:val="24"/>
          <w:szCs w:val="24"/>
          <w:lang w:val="es-ES_tradnl"/>
        </w:rPr>
        <w:t>s</w:t>
      </w:r>
      <w:r w:rsidRPr="00915592">
        <w:rPr>
          <w:rFonts w:ascii="Arial" w:hAnsi="Arial" w:cs="Arial"/>
          <w:b/>
          <w:sz w:val="24"/>
          <w:szCs w:val="24"/>
          <w:lang w:val="es-ES_tradnl"/>
        </w:rPr>
        <w:t>:</w:t>
      </w:r>
    </w:p>
    <w:p w:rsidR="000C1900" w:rsidRPr="000C1900" w:rsidRDefault="000C1900" w:rsidP="000C1900">
      <w:pPr>
        <w:pStyle w:val="Prrafodelista"/>
        <w:numPr>
          <w:ilvl w:val="0"/>
          <w:numId w:val="3"/>
        </w:numPr>
        <w:tabs>
          <w:tab w:val="left" w:pos="0"/>
        </w:tabs>
        <w:jc w:val="both"/>
        <w:rPr>
          <w:rFonts w:ascii="Arial" w:hAnsi="Arial" w:cs="Arial"/>
          <w:sz w:val="24"/>
          <w:szCs w:val="24"/>
          <w:lang w:val="es-ES"/>
        </w:rPr>
      </w:pPr>
      <w:r w:rsidRPr="000C1900">
        <w:rPr>
          <w:rFonts w:ascii="Arial" w:hAnsi="Arial" w:cs="Arial"/>
          <w:sz w:val="24"/>
          <w:szCs w:val="24"/>
          <w:lang w:val="es-ES"/>
        </w:rPr>
        <w:t xml:space="preserve">Ampliar el conocimiento actual sobre la forma en que los directores manejan los centros educativos, caracterizando las áreas que reciben mayor atención y las que presentan mayores retos de acuerdo con un enfoque de gestión por resultados. </w:t>
      </w:r>
    </w:p>
    <w:p w:rsidR="000C1900" w:rsidRPr="000C1900" w:rsidRDefault="000C1900" w:rsidP="000C1900">
      <w:pPr>
        <w:tabs>
          <w:tab w:val="left" w:pos="0"/>
        </w:tabs>
        <w:jc w:val="both"/>
        <w:rPr>
          <w:rFonts w:ascii="Arial" w:hAnsi="Arial" w:cs="Arial"/>
          <w:sz w:val="24"/>
          <w:szCs w:val="24"/>
          <w:lang w:val="es-ES"/>
        </w:rPr>
      </w:pPr>
    </w:p>
    <w:p w:rsidR="000C1900" w:rsidRPr="000C1900" w:rsidRDefault="000C1900" w:rsidP="000C1900">
      <w:pPr>
        <w:pStyle w:val="Prrafodelista"/>
        <w:numPr>
          <w:ilvl w:val="0"/>
          <w:numId w:val="3"/>
        </w:numPr>
        <w:tabs>
          <w:tab w:val="left" w:pos="0"/>
        </w:tabs>
        <w:jc w:val="both"/>
        <w:rPr>
          <w:rFonts w:ascii="Arial" w:hAnsi="Arial" w:cs="Arial"/>
          <w:sz w:val="24"/>
          <w:szCs w:val="24"/>
          <w:lang w:val="es-ES"/>
        </w:rPr>
      </w:pPr>
      <w:r w:rsidRPr="000C1900">
        <w:rPr>
          <w:rFonts w:ascii="Arial" w:hAnsi="Arial" w:cs="Arial"/>
          <w:sz w:val="24"/>
          <w:szCs w:val="24"/>
          <w:lang w:val="es-ES"/>
        </w:rPr>
        <w:t>Aportar información sobre cómo invierten su tiempo los directores en sus distintas tareas e identificar elementos que permi</w:t>
      </w:r>
      <w:r w:rsidRPr="000C1900">
        <w:rPr>
          <w:rFonts w:ascii="Arial" w:hAnsi="Arial" w:cs="Arial"/>
          <w:sz w:val="24"/>
          <w:szCs w:val="24"/>
          <w:lang w:val="es-ES"/>
        </w:rPr>
        <w:softHyphen/>
        <w:t>tan afinar estrategias, con el fin de avanzar hacia una gestión de los centros conse</w:t>
      </w:r>
      <w:r w:rsidRPr="000C1900">
        <w:rPr>
          <w:rFonts w:ascii="Arial" w:hAnsi="Arial" w:cs="Arial"/>
          <w:sz w:val="24"/>
          <w:szCs w:val="24"/>
          <w:lang w:val="es-ES"/>
        </w:rPr>
        <w:softHyphen/>
        <w:t>cuente con los principales objetivos del sistema educativo en el tema de calidad.</w:t>
      </w:r>
    </w:p>
    <w:p w:rsidR="000C1900" w:rsidRPr="000C1900" w:rsidRDefault="000C1900" w:rsidP="000C1900">
      <w:pPr>
        <w:tabs>
          <w:tab w:val="left" w:pos="0"/>
        </w:tabs>
        <w:jc w:val="both"/>
        <w:rPr>
          <w:rFonts w:ascii="Arial" w:hAnsi="Arial" w:cs="Arial"/>
          <w:sz w:val="24"/>
          <w:szCs w:val="24"/>
          <w:lang w:val="es-ES"/>
        </w:rPr>
      </w:pPr>
    </w:p>
    <w:p w:rsidR="000C1900" w:rsidRPr="000C1900" w:rsidRDefault="000C1900" w:rsidP="000C1900">
      <w:pPr>
        <w:pStyle w:val="Prrafodelista"/>
        <w:numPr>
          <w:ilvl w:val="0"/>
          <w:numId w:val="3"/>
        </w:numPr>
        <w:tabs>
          <w:tab w:val="left" w:pos="0"/>
        </w:tabs>
        <w:jc w:val="both"/>
        <w:rPr>
          <w:rFonts w:ascii="Arial" w:hAnsi="Arial" w:cs="Arial"/>
          <w:sz w:val="24"/>
          <w:szCs w:val="24"/>
          <w:lang w:val="es-ES"/>
        </w:rPr>
      </w:pPr>
      <w:r w:rsidRPr="000C1900">
        <w:rPr>
          <w:rFonts w:ascii="Arial" w:hAnsi="Arial" w:cs="Arial"/>
          <w:sz w:val="24"/>
          <w:szCs w:val="24"/>
          <w:lang w:val="es-ES"/>
        </w:rPr>
        <w:t>Contar con elementos para mejorar los procesos de gestión e implementación en los centros educativos en temas como recargos docentes y la norma de ade</w:t>
      </w:r>
      <w:r w:rsidRPr="000C1900">
        <w:rPr>
          <w:rFonts w:ascii="Arial" w:hAnsi="Arial" w:cs="Arial"/>
          <w:sz w:val="24"/>
          <w:szCs w:val="24"/>
          <w:lang w:val="es-ES"/>
        </w:rPr>
        <w:softHyphen/>
        <w:t xml:space="preserve">lantamiento de materias aprobada por el CSE en 2008, identificando las áreas que requieren atención prioritaria de las autoridades del MEP. </w:t>
      </w:r>
    </w:p>
    <w:p w:rsidR="000C1900" w:rsidRPr="00915592" w:rsidRDefault="000C1900" w:rsidP="00915592">
      <w:pPr>
        <w:jc w:val="both"/>
        <w:rPr>
          <w:rFonts w:ascii="Arial" w:hAnsi="Arial" w:cs="Arial"/>
          <w:sz w:val="24"/>
          <w:lang w:val="es-ES"/>
        </w:rPr>
      </w:pPr>
    </w:p>
    <w:p w:rsidR="0027009D" w:rsidRPr="000C1900" w:rsidRDefault="00915592" w:rsidP="000C1900">
      <w:pPr>
        <w:jc w:val="both"/>
        <w:rPr>
          <w:rFonts w:ascii="Arial" w:hAnsi="Arial" w:cs="Arial"/>
          <w:b/>
          <w:sz w:val="24"/>
          <w:lang w:val="es-ES"/>
        </w:rPr>
      </w:pPr>
      <w:r w:rsidRPr="00915592">
        <w:rPr>
          <w:rFonts w:ascii="Arial" w:hAnsi="Arial" w:cs="Arial"/>
          <w:b/>
          <w:sz w:val="24"/>
          <w:lang w:val="es-ES"/>
        </w:rPr>
        <w:t>Documentos:</w:t>
      </w:r>
    </w:p>
    <w:p w:rsidR="0047172D" w:rsidRPr="00D733DD" w:rsidRDefault="0047172D" w:rsidP="00915592">
      <w:pPr>
        <w:pStyle w:val="Prrafodelista"/>
        <w:jc w:val="both"/>
        <w:rPr>
          <w:rFonts w:ascii="Arial" w:hAnsi="Arial" w:cs="Arial"/>
          <w:sz w:val="24"/>
          <w:lang w:val="es-ES"/>
        </w:rPr>
      </w:pPr>
      <w:r w:rsidRPr="00D733DD">
        <w:rPr>
          <w:rFonts w:ascii="Arial" w:hAnsi="Arial" w:cs="Arial"/>
          <w:sz w:val="24"/>
          <w:lang w:val="es-ES"/>
        </w:rPr>
        <w:t xml:space="preserve">Base de datos </w:t>
      </w:r>
      <w:r w:rsidR="000C1900">
        <w:rPr>
          <w:rFonts w:ascii="Arial" w:hAnsi="Arial" w:cs="Arial"/>
          <w:sz w:val="24"/>
          <w:lang w:val="es-ES"/>
        </w:rPr>
        <w:t>Desarrollo profesion</w:t>
      </w:r>
      <w:bookmarkStart w:id="0" w:name="_GoBack"/>
      <w:bookmarkEnd w:id="0"/>
      <w:r w:rsidR="000C1900">
        <w:rPr>
          <w:rFonts w:ascii="Arial" w:hAnsi="Arial" w:cs="Arial"/>
          <w:sz w:val="24"/>
          <w:lang w:val="es-ES"/>
        </w:rPr>
        <w:t>al 2016</w:t>
      </w:r>
      <w:r w:rsidRPr="00D733DD">
        <w:rPr>
          <w:rFonts w:ascii="Arial" w:hAnsi="Arial" w:cs="Arial"/>
          <w:sz w:val="24"/>
          <w:lang w:val="es-ES"/>
        </w:rPr>
        <w:t>.</w:t>
      </w:r>
    </w:p>
    <w:sectPr w:rsidR="0047172D" w:rsidRPr="00D733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5D6"/>
    <w:multiLevelType w:val="hybridMultilevel"/>
    <w:tmpl w:val="3FEE1F4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1E3A60"/>
    <w:multiLevelType w:val="hybridMultilevel"/>
    <w:tmpl w:val="191CB842"/>
    <w:lvl w:ilvl="0" w:tplc="32EA8C8A">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6EB0145"/>
    <w:multiLevelType w:val="hybridMultilevel"/>
    <w:tmpl w:val="1304BF50"/>
    <w:lvl w:ilvl="0" w:tplc="516ACB18">
      <w:numFmt w:val="bullet"/>
      <w:lvlText w:val=""/>
      <w:lvlJc w:val="left"/>
      <w:pPr>
        <w:ind w:left="720" w:hanging="360"/>
      </w:pPr>
      <w:rPr>
        <w:rFonts w:ascii="Symbol" w:eastAsia="Calibr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D"/>
    <w:rsid w:val="000C1900"/>
    <w:rsid w:val="001242FD"/>
    <w:rsid w:val="00257520"/>
    <w:rsid w:val="0027009D"/>
    <w:rsid w:val="00470456"/>
    <w:rsid w:val="0047172D"/>
    <w:rsid w:val="007400C4"/>
    <w:rsid w:val="00915592"/>
    <w:rsid w:val="00BE38B4"/>
    <w:rsid w:val="00D733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BB5"/>
  <w15:chartTrackingRefBased/>
  <w15:docId w15:val="{66B7334D-B871-449E-BC5A-2603D408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09D"/>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592"/>
    <w:pPr>
      <w:ind w:left="720"/>
      <w:contextualSpacing/>
    </w:pPr>
  </w:style>
  <w:style w:type="paragraph" w:customStyle="1" w:styleId="Default">
    <w:name w:val="Default"/>
    <w:rsid w:val="00BE38B4"/>
    <w:pPr>
      <w:autoSpaceDE w:val="0"/>
      <w:autoSpaceDN w:val="0"/>
      <w:adjustRightInd w:val="0"/>
      <w:spacing w:after="0" w:line="240" w:lineRule="auto"/>
    </w:pPr>
    <w:rPr>
      <w:rFonts w:ascii="HelveticaNeueLT Std Lt Cn" w:hAnsi="HelveticaNeueLT Std Lt Cn" w:cs="HelveticaNeueLT Std Lt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Estado</dc:creator>
  <cp:keywords/>
  <dc:description/>
  <cp:lastModifiedBy>Estado</cp:lastModifiedBy>
  <cp:revision>2</cp:revision>
  <dcterms:created xsi:type="dcterms:W3CDTF">2017-08-25T17:12:00Z</dcterms:created>
  <dcterms:modified xsi:type="dcterms:W3CDTF">2017-08-25T17:12:00Z</dcterms:modified>
</cp:coreProperties>
</file>